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FCD" w:rsidRDefault="00521453" w14:paraId="3B7C6341" w14:textId="72B0439D">
      <w:r>
        <w:rPr>
          <w:b/>
          <w:bCs/>
          <w:u w:val="single"/>
        </w:rPr>
        <w:t>Location:</w:t>
      </w:r>
      <w:r>
        <w:t xml:space="preserve"> Zoom</w:t>
      </w:r>
    </w:p>
    <w:p w:rsidR="00B449EF" w:rsidRDefault="00B449EF" w14:paraId="089228A8" w14:textId="77777777"/>
    <w:p w:rsidR="00E06E4E" w:rsidP="09C450E6" w:rsidRDefault="003D1023" w14:paraId="7B89B92A" w14:textId="4351C4BB">
      <w:pPr>
        <w:rPr>
          <w:i w:val="1"/>
          <w:iCs w:val="1"/>
        </w:rPr>
      </w:pPr>
      <w:r w:rsidRPr="09C450E6" w:rsidR="003D1023">
        <w:rPr>
          <w:i w:val="1"/>
          <w:iCs w:val="1"/>
        </w:rPr>
        <w:t xml:space="preserve">The meeting was called to order by </w:t>
      </w:r>
      <w:r w:rsidRPr="09C450E6" w:rsidR="000A04F7">
        <w:rPr>
          <w:i w:val="1"/>
          <w:iCs w:val="1"/>
        </w:rPr>
        <w:t xml:space="preserve">Chairperson </w:t>
      </w:r>
      <w:r w:rsidRPr="09C450E6" w:rsidR="000A04F7">
        <w:rPr>
          <w:i w:val="1"/>
          <w:iCs w:val="1"/>
        </w:rPr>
        <w:t>Nedbal</w:t>
      </w:r>
      <w:r w:rsidRPr="09C450E6" w:rsidR="000A04F7">
        <w:rPr>
          <w:i w:val="1"/>
          <w:iCs w:val="1"/>
        </w:rPr>
        <w:t xml:space="preserve"> </w:t>
      </w:r>
      <w:r w:rsidRPr="09C450E6" w:rsidR="00FE7282">
        <w:rPr>
          <w:i w:val="1"/>
          <w:iCs w:val="1"/>
        </w:rPr>
        <w:t>at</w:t>
      </w:r>
      <w:r w:rsidRPr="09C450E6" w:rsidR="00D171E4">
        <w:rPr>
          <w:i w:val="1"/>
          <w:iCs w:val="1"/>
        </w:rPr>
        <w:t xml:space="preserve"> 2:3</w:t>
      </w:r>
      <w:r w:rsidRPr="09C450E6" w:rsidR="2F28F83F">
        <w:rPr>
          <w:i w:val="1"/>
          <w:iCs w:val="1"/>
        </w:rPr>
        <w:t>3</w:t>
      </w:r>
      <w:r w:rsidRPr="09C450E6" w:rsidR="00D171E4">
        <w:rPr>
          <w:i w:val="1"/>
          <w:iCs w:val="1"/>
        </w:rPr>
        <w:t>pm.</w:t>
      </w:r>
    </w:p>
    <w:p w:rsidRPr="00E06E4E" w:rsidR="003D1023" w:rsidRDefault="003D1023" w14:paraId="2A58756E" w14:textId="77777777">
      <w:pPr>
        <w:rPr>
          <w:i/>
          <w:iCs/>
        </w:rPr>
      </w:pPr>
    </w:p>
    <w:p w:rsidR="00A906EC" w:rsidP="00A0229E" w:rsidRDefault="008D1B9B" w14:paraId="0EDA0B74" w14:textId="5ABF872C">
      <w:pPr>
        <w:rPr>
          <w:b/>
          <w:bCs/>
          <w:u w:val="single"/>
        </w:rPr>
      </w:pPr>
      <w:r>
        <w:rPr>
          <w:b/>
          <w:bCs/>
          <w:u w:val="single"/>
        </w:rPr>
        <w:t>Agenda Summary</w:t>
      </w:r>
    </w:p>
    <w:p w:rsidR="00422665" w:rsidP="000B6697" w:rsidRDefault="00422665" w14:paraId="47FC8FDE" w14:textId="77777777">
      <w:pPr>
        <w:rPr>
          <w:b/>
          <w:bCs/>
          <w:u w:val="single"/>
        </w:rPr>
      </w:pPr>
    </w:p>
    <w:p w:rsidR="00716039" w:rsidP="00716039" w:rsidRDefault="00A93138" w14:paraId="62CBB4B3" w14:textId="60254459">
      <w:pPr>
        <w:ind w:left="720"/>
        <w:rPr>
          <w:b/>
          <w:bCs/>
          <w:u w:val="single"/>
        </w:rPr>
      </w:pPr>
      <w:r w:rsidRPr="09C450E6" w:rsidR="00A93138">
        <w:rPr>
          <w:b w:val="1"/>
          <w:bCs w:val="1"/>
          <w:u w:val="single"/>
        </w:rPr>
        <w:t>Announcements</w:t>
      </w:r>
    </w:p>
    <w:p w:rsidR="2DDC426E" w:rsidP="09C450E6" w:rsidRDefault="2DDC426E" w14:paraId="453D565A" w14:textId="452AC243">
      <w:pPr>
        <w:bidi w:val="0"/>
        <w:spacing w:before="0" w:beforeAutospacing="off" w:after="0" w:afterAutospacing="off"/>
        <w:ind w:left="720" w:right="0"/>
        <w:jc w:val="left"/>
      </w:pPr>
      <w:r w:rsidRPr="09C450E6" w:rsidR="2DDC426E">
        <w:rPr>
          <w:rFonts w:ascii="Calibri" w:hAnsi="Calibri" w:eastAsia="Calibri" w:cs="Calibri"/>
          <w:noProof w:val="0"/>
          <w:sz w:val="24"/>
          <w:szCs w:val="24"/>
          <w:lang w:val="en-US"/>
        </w:rPr>
        <w:t>Kim Warren made an announcement regarding potential changes to language in the Institutional Learning Goals. Chairperson Nedbal reminded the committee that the next meeting would be on Zoom only again and of the upcoming HLC visit.</w:t>
      </w:r>
    </w:p>
    <w:p w:rsidR="09C450E6" w:rsidP="09C450E6" w:rsidRDefault="09C450E6" w14:paraId="2D5CF50A" w14:textId="58A92361">
      <w:pPr>
        <w:pStyle w:val="Normal"/>
        <w:suppressLineNumbers w:val="0"/>
        <w:bidi w:val="0"/>
        <w:spacing w:before="0" w:beforeAutospacing="off" w:after="0" w:afterAutospacing="off" w:line="259" w:lineRule="auto"/>
        <w:ind w:left="0" w:right="0"/>
        <w:jc w:val="left"/>
      </w:pPr>
    </w:p>
    <w:p w:rsidR="00CF0E4A" w:rsidP="00716039" w:rsidRDefault="00CF0E4A" w14:paraId="20F6911D" w14:textId="77777777">
      <w:pPr>
        <w:ind w:left="720"/>
      </w:pPr>
    </w:p>
    <w:p w:rsidR="00CF0E4A" w:rsidP="00716039" w:rsidRDefault="006B52AB" w14:paraId="16C75EEC" w14:textId="63B3820D">
      <w:pPr>
        <w:ind w:left="720"/>
        <w:rPr>
          <w:b/>
          <w:bCs/>
          <w:u w:val="single"/>
        </w:rPr>
      </w:pPr>
      <w:r>
        <w:rPr>
          <w:b/>
          <w:bCs/>
          <w:u w:val="single"/>
        </w:rPr>
        <w:t>Consent Agenda</w:t>
      </w:r>
    </w:p>
    <w:p w:rsidRPr="004B3C14" w:rsidR="004B3C14" w:rsidP="00716039" w:rsidRDefault="004B3C14" w14:paraId="39659457" w14:textId="012644EC">
      <w:pPr>
        <w:ind w:left="720"/>
      </w:pPr>
      <w:r w:rsidR="004B3C14">
        <w:rPr/>
        <w:t>Item</w:t>
      </w:r>
      <w:r w:rsidR="00F1763F">
        <w:rPr/>
        <w:t>s on the consent agenda included</w:t>
      </w:r>
      <w:r w:rsidR="00B35975">
        <w:rPr/>
        <w:t xml:space="preserve"> </w:t>
      </w:r>
      <w:r w:rsidR="00E71DF3">
        <w:rPr/>
        <w:t xml:space="preserve">the </w:t>
      </w:r>
      <w:r w:rsidR="00EB77DA">
        <w:rPr/>
        <w:t>February 4</w:t>
      </w:r>
      <w:r w:rsidR="00E71DF3">
        <w:rPr/>
        <w:t xml:space="preserve">, </w:t>
      </w:r>
      <w:r w:rsidR="00E71DF3">
        <w:rPr/>
        <w:t>202</w:t>
      </w:r>
      <w:r w:rsidR="68B9E724">
        <w:rPr/>
        <w:t>5</w:t>
      </w:r>
      <w:r w:rsidR="00E71DF3">
        <w:rPr/>
        <w:t xml:space="preserve"> Minutes, </w:t>
      </w:r>
      <w:r w:rsidR="003E32E9">
        <w:rPr/>
        <w:t>LDST 535 Course Approval</w:t>
      </w:r>
      <w:r w:rsidR="00C040D1">
        <w:rPr/>
        <w:t xml:space="preserve">, and </w:t>
      </w:r>
      <w:r w:rsidR="003E32E9">
        <w:rPr/>
        <w:t>PFS 595</w:t>
      </w:r>
      <w:r w:rsidR="00C040D1">
        <w:rPr/>
        <w:t xml:space="preserve"> Course Approval</w:t>
      </w:r>
      <w:r w:rsidR="00097981">
        <w:rPr/>
        <w:t xml:space="preserve">. </w:t>
      </w:r>
      <w:r w:rsidR="00CB576E">
        <w:rPr/>
        <w:t>Please see voting results below in Decision and Action Items.</w:t>
      </w:r>
    </w:p>
    <w:p w:rsidR="006B52AB" w:rsidP="00B46D67" w:rsidRDefault="006B52AB" w14:paraId="14174B18" w14:textId="77777777">
      <w:pPr>
        <w:rPr>
          <w:b/>
          <w:bCs/>
          <w:u w:val="single"/>
        </w:rPr>
      </w:pPr>
    </w:p>
    <w:p w:rsidR="006B52AB" w:rsidP="00716039" w:rsidRDefault="006B52AB" w14:paraId="4B803159" w14:textId="65116883">
      <w:pPr>
        <w:ind w:left="720"/>
        <w:rPr>
          <w:b/>
          <w:bCs/>
          <w:u w:val="single"/>
        </w:rPr>
      </w:pPr>
      <w:r>
        <w:rPr>
          <w:b/>
          <w:bCs/>
          <w:u w:val="single"/>
        </w:rPr>
        <w:t>Course Approvals</w:t>
      </w:r>
    </w:p>
    <w:p w:rsidR="00F85603" w:rsidP="00716039" w:rsidRDefault="00964097" w14:paraId="5029AC20" w14:textId="181F3D43">
      <w:pPr>
        <w:ind w:left="720"/>
      </w:pPr>
      <w:r>
        <w:t>T</w:t>
      </w:r>
      <w:r w:rsidR="003E32E9">
        <w:t>wo</w:t>
      </w:r>
      <w:r w:rsidR="00F85603">
        <w:t xml:space="preserve"> course approvals were reviewed. Please see voting results below in Decision and Action Items.</w:t>
      </w:r>
    </w:p>
    <w:p w:rsidR="00B46D67" w:rsidP="00716039" w:rsidRDefault="00B46D67" w14:paraId="0352A5B3" w14:textId="77777777">
      <w:pPr>
        <w:ind w:left="720"/>
      </w:pPr>
    </w:p>
    <w:p w:rsidR="00B46D67" w:rsidP="00716039" w:rsidRDefault="00C45B2F" w14:paraId="0ED57B68" w14:textId="042FBA7C">
      <w:pPr>
        <w:ind w:left="720"/>
        <w:rPr>
          <w:b/>
          <w:bCs/>
          <w:u w:val="single"/>
        </w:rPr>
      </w:pPr>
      <w:r>
        <w:rPr>
          <w:b/>
          <w:bCs/>
          <w:u w:val="single"/>
        </w:rPr>
        <w:t>KU Core 34 Petition Rules</w:t>
      </w:r>
    </w:p>
    <w:p w:rsidRPr="00C03952" w:rsidR="00C03952" w:rsidP="00716039" w:rsidRDefault="00C03952" w14:paraId="7F4C36F0" w14:textId="5D661757">
      <w:pPr>
        <w:ind w:left="720"/>
      </w:pPr>
      <w:r>
        <w:t>This item was tabled until the next meeting due to time constraints.</w:t>
      </w:r>
    </w:p>
    <w:p w:rsidR="00C45B2F" w:rsidP="00716039" w:rsidRDefault="00C45B2F" w14:paraId="689C99F5" w14:textId="77777777">
      <w:pPr>
        <w:ind w:left="720"/>
        <w:rPr>
          <w:b/>
          <w:bCs/>
          <w:u w:val="single"/>
        </w:rPr>
      </w:pPr>
    </w:p>
    <w:p w:rsidR="00C45B2F" w:rsidP="00716039" w:rsidRDefault="00F02101" w14:paraId="42BECFDE" w14:textId="4544C1E8">
      <w:pPr>
        <w:ind w:left="720"/>
        <w:rPr>
          <w:b/>
          <w:bCs/>
          <w:u w:val="single"/>
        </w:rPr>
      </w:pPr>
      <w:r>
        <w:rPr>
          <w:b/>
          <w:bCs/>
          <w:u w:val="single"/>
        </w:rPr>
        <w:t>Math Pathways Updates</w:t>
      </w:r>
    </w:p>
    <w:p w:rsidRPr="00C03952" w:rsidR="00C03952" w:rsidP="00716039" w:rsidRDefault="00C03952" w14:paraId="28ED067E" w14:textId="0FFD412D">
      <w:pPr>
        <w:ind w:left="720"/>
      </w:pPr>
      <w:r>
        <w:t xml:space="preserve">Kim Warren provided an update on the Math Pathways initiative and shared that </w:t>
      </w:r>
      <w:r w:rsidR="006F505D">
        <w:t>the University is working to get an exception for Calculus I to count as the pathway course for certain STEM majors.</w:t>
      </w:r>
    </w:p>
    <w:p w:rsidR="00F02101" w:rsidP="00716039" w:rsidRDefault="00F02101" w14:paraId="32D71416" w14:textId="77777777">
      <w:pPr>
        <w:ind w:left="720"/>
        <w:rPr>
          <w:b/>
          <w:bCs/>
          <w:u w:val="single"/>
        </w:rPr>
      </w:pPr>
    </w:p>
    <w:p w:rsidR="001A4C0D" w:rsidP="00E62774" w:rsidRDefault="001A4C0D" w14:paraId="16D73E3F" w14:textId="24E7B280">
      <w:pPr>
        <w:ind w:left="720"/>
        <w:rPr>
          <w:b/>
          <w:bCs/>
          <w:u w:val="single"/>
        </w:rPr>
      </w:pPr>
      <w:proofErr w:type="spellStart"/>
      <w:r>
        <w:rPr>
          <w:b/>
          <w:bCs/>
          <w:u w:val="single"/>
        </w:rPr>
        <w:t>Haufler</w:t>
      </w:r>
      <w:proofErr w:type="spellEnd"/>
      <w:r>
        <w:rPr>
          <w:b/>
          <w:bCs/>
          <w:u w:val="single"/>
        </w:rPr>
        <w:t xml:space="preserve"> Award</w:t>
      </w:r>
    </w:p>
    <w:p w:rsidRPr="006F505D" w:rsidR="006F505D" w:rsidP="00E62774" w:rsidRDefault="006F505D" w14:paraId="5AB1FC7E" w14:textId="287B367D">
      <w:pPr>
        <w:ind w:left="720"/>
      </w:pPr>
      <w:r>
        <w:t xml:space="preserve">Chairperson </w:t>
      </w:r>
      <w:proofErr w:type="spellStart"/>
      <w:r>
        <w:t>Nedbal</w:t>
      </w:r>
      <w:proofErr w:type="spellEnd"/>
      <w:r w:rsidR="004508F0">
        <w:t xml:space="preserve"> reminded the committee that a decision is still needed for the </w:t>
      </w:r>
      <w:proofErr w:type="spellStart"/>
      <w:r w:rsidR="004508F0">
        <w:t>Haufler</w:t>
      </w:r>
      <w:proofErr w:type="spellEnd"/>
      <w:r w:rsidR="004508F0">
        <w:t xml:space="preserve"> Award for the 2024-25 academic year.</w:t>
      </w:r>
    </w:p>
    <w:p w:rsidR="00B35975" w:rsidP="00716039" w:rsidRDefault="00B35975" w14:paraId="473C6E85" w14:textId="77777777">
      <w:pPr>
        <w:ind w:left="720"/>
      </w:pPr>
    </w:p>
    <w:p w:rsidR="00B35975" w:rsidP="00716039" w:rsidRDefault="004F2F90" w14:paraId="70EC5ADB" w14:textId="242C0896">
      <w:pPr>
        <w:ind w:left="720"/>
        <w:rPr>
          <w:b/>
          <w:bCs/>
          <w:u w:val="single"/>
        </w:rPr>
      </w:pPr>
      <w:r>
        <w:rPr>
          <w:b/>
          <w:bCs/>
          <w:u w:val="single"/>
        </w:rPr>
        <w:t>Recertification</w:t>
      </w:r>
    </w:p>
    <w:p w:rsidRPr="004508F0" w:rsidR="004508F0" w:rsidP="00716039" w:rsidRDefault="004508F0" w14:paraId="2EA2376D" w14:textId="0F21A090">
      <w:pPr>
        <w:ind w:left="720"/>
      </w:pPr>
      <w:r>
        <w:t xml:space="preserve">The committee broke into teams to complete recertification. </w:t>
      </w:r>
    </w:p>
    <w:p w:rsidR="00E31035" w:rsidRDefault="00E31035" w14:paraId="1795FA5F" w14:textId="77777777">
      <w:pPr>
        <w:rPr>
          <w:b/>
          <w:bCs/>
          <w:u w:val="single"/>
        </w:rPr>
      </w:pPr>
    </w:p>
    <w:p w:rsidR="00E31035" w:rsidRDefault="00E31035" w14:paraId="379ADAA7" w14:textId="77777777">
      <w:pPr>
        <w:rPr>
          <w:b/>
          <w:bCs/>
          <w:u w:val="single"/>
        </w:rPr>
      </w:pPr>
    </w:p>
    <w:p w:rsidRPr="00305BE1" w:rsidR="00E22BC5" w:rsidP="00305BE1" w:rsidRDefault="008D1B9B" w14:paraId="4BDB5E97" w14:textId="01320B71">
      <w:pPr>
        <w:rPr>
          <w:b/>
          <w:bCs/>
          <w:u w:val="single"/>
        </w:rPr>
      </w:pPr>
      <w:r>
        <w:rPr>
          <w:b/>
          <w:bCs/>
          <w:u w:val="single"/>
        </w:rPr>
        <w:t>Decisions and Action Items</w:t>
      </w:r>
    </w:p>
    <w:p w:rsidR="005F62FF" w:rsidP="008E5753" w:rsidRDefault="005F62FF" w14:paraId="71F68045" w14:textId="77777777"/>
    <w:p w:rsidR="00ED4054" w:rsidP="00FE0400" w:rsidRDefault="005F62FF" w14:paraId="4EC9BF38" w14:textId="474B983C">
      <w:pPr>
        <w:rPr>
          <w:b/>
          <w:bCs/>
          <w:u w:val="single"/>
        </w:rPr>
      </w:pPr>
      <w:r>
        <w:tab/>
      </w:r>
      <w:r w:rsidR="00FE0400">
        <w:rPr>
          <w:b/>
          <w:bCs/>
          <w:u w:val="single"/>
        </w:rPr>
        <w:t>Consent Agenda</w:t>
      </w:r>
    </w:p>
    <w:p w:rsidRPr="00B46D67" w:rsidR="005C1021" w:rsidP="00B46D67" w:rsidRDefault="00FE3367" w14:paraId="02B4ACAB" w14:textId="281B4FC6">
      <w:pPr>
        <w:ind w:left="720"/>
      </w:pPr>
      <w:r>
        <w:t xml:space="preserve">A motion was made and seconded to approve the items on the consent agenda. The motion was approved. </w:t>
      </w:r>
    </w:p>
    <w:p w:rsidR="005C1021" w:rsidP="004F2F90" w:rsidRDefault="005C1021" w14:paraId="51AC5740" w14:textId="77777777">
      <w:pPr>
        <w:rPr>
          <w:b/>
          <w:bCs/>
          <w:u w:val="single"/>
        </w:rPr>
      </w:pPr>
    </w:p>
    <w:p w:rsidR="005C1021" w:rsidP="00ED4054" w:rsidRDefault="004508F0" w14:paraId="3CA931BA" w14:textId="73467424">
      <w:pPr>
        <w:ind w:left="720"/>
        <w:rPr>
          <w:b/>
          <w:bCs/>
          <w:u w:val="single"/>
        </w:rPr>
      </w:pPr>
      <w:r>
        <w:rPr>
          <w:b/>
          <w:bCs/>
          <w:u w:val="single"/>
        </w:rPr>
        <w:t>MUSC 176</w:t>
      </w:r>
      <w:r w:rsidR="000C2EDE">
        <w:rPr>
          <w:b/>
          <w:bCs/>
          <w:u w:val="single"/>
        </w:rPr>
        <w:t xml:space="preserve"> </w:t>
      </w:r>
    </w:p>
    <w:p w:rsidR="005C1021" w:rsidP="005C1021" w:rsidRDefault="005C1021" w14:paraId="0C1E0DCD" w14:textId="3B4C787B">
      <w:pPr>
        <w:ind w:left="720"/>
      </w:pPr>
      <w:r>
        <w:lastRenderedPageBreak/>
        <w:t xml:space="preserve">A motion was made and seconded to approve </w:t>
      </w:r>
      <w:r w:rsidR="004508F0">
        <w:t>MUSC 176</w:t>
      </w:r>
      <w:r>
        <w:t xml:space="preserve"> for the </w:t>
      </w:r>
      <w:r w:rsidR="004508F0">
        <w:t>US</w:t>
      </w:r>
      <w:r>
        <w:t xml:space="preserve"> Culture Goal. The motion was </w:t>
      </w:r>
      <w:r w:rsidR="004508F0">
        <w:t xml:space="preserve">not </w:t>
      </w:r>
      <w:r>
        <w:t xml:space="preserve">approved.  </w:t>
      </w:r>
    </w:p>
    <w:p w:rsidR="004508F0" w:rsidP="005C1021" w:rsidRDefault="004508F0" w14:paraId="231E6564" w14:textId="77777777">
      <w:pPr>
        <w:ind w:left="720"/>
      </w:pPr>
    </w:p>
    <w:p w:rsidR="004508F0" w:rsidP="005C1021" w:rsidRDefault="004508F0" w14:paraId="7314DD4B" w14:textId="52BCA99E">
      <w:pPr>
        <w:ind w:left="720"/>
        <w:rPr>
          <w:b/>
          <w:bCs/>
          <w:u w:val="single"/>
        </w:rPr>
      </w:pPr>
      <w:r>
        <w:rPr>
          <w:b/>
          <w:bCs/>
          <w:u w:val="single"/>
        </w:rPr>
        <w:t>MATH 690</w:t>
      </w:r>
    </w:p>
    <w:p w:rsidRPr="00230DC3" w:rsidR="004508F0" w:rsidP="005C1021" w:rsidRDefault="00230DC3" w14:paraId="3CF6A78B" w14:textId="731FC472">
      <w:pPr>
        <w:ind w:left="720"/>
      </w:pPr>
      <w:r>
        <w:t xml:space="preserve">The committee tabled this item </w:t>
      </w:r>
      <w:r w:rsidR="00847932">
        <w:t xml:space="preserve">until more information could be obtained. </w:t>
      </w:r>
    </w:p>
    <w:p w:rsidRPr="00E22BC5" w:rsidR="00E22BC5" w:rsidP="008E5753" w:rsidRDefault="00E22BC5" w14:paraId="7406482E" w14:textId="77777777">
      <w:pPr>
        <w:rPr>
          <w:b/>
          <w:bCs/>
          <w:u w:val="single"/>
        </w:rPr>
      </w:pPr>
    </w:p>
    <w:p w:rsidRPr="00E06E4E" w:rsidR="00B87C9F" w:rsidP="00B87C9F" w:rsidRDefault="00847932" w14:paraId="21D09486" w14:textId="11DA46EC">
      <w:pPr>
        <w:ind w:left="720"/>
        <w:rPr>
          <w:i/>
          <w:iCs/>
        </w:rPr>
      </w:pPr>
      <w:r>
        <w:rPr>
          <w:i/>
          <w:iCs/>
        </w:rPr>
        <w:t>It being the end of scheduled meeting time</w:t>
      </w:r>
      <w:r w:rsidR="00AF67D4">
        <w:rPr>
          <w:i/>
          <w:iCs/>
        </w:rPr>
        <w:t>, the meeting was adjourned at</w:t>
      </w:r>
      <w:r w:rsidR="0099225F">
        <w:rPr>
          <w:i/>
          <w:iCs/>
        </w:rPr>
        <w:t xml:space="preserve"> </w:t>
      </w:r>
      <w:r>
        <w:rPr>
          <w:i/>
          <w:iCs/>
        </w:rPr>
        <w:t>4:00pm</w:t>
      </w:r>
    </w:p>
    <w:p w:rsidR="00FA2C1F" w:rsidRDefault="00FA2C1F" w14:paraId="4725CBBB" w14:textId="77777777">
      <w:pPr>
        <w:rPr>
          <w:b/>
          <w:bCs/>
          <w:u w:val="single"/>
        </w:rPr>
      </w:pPr>
    </w:p>
    <w:p w:rsidR="00FA2C1F" w:rsidRDefault="00FA2C1F" w14:paraId="41FF4B3B" w14:textId="77777777">
      <w:pPr>
        <w:rPr>
          <w:b/>
          <w:bCs/>
          <w:u w:val="single"/>
        </w:rPr>
      </w:pPr>
    </w:p>
    <w:p w:rsidR="00D821BB" w:rsidRDefault="00253194" w14:paraId="7419B7F4" w14:textId="42CFCE5C">
      <w:pPr>
        <w:rPr>
          <w:b/>
          <w:bCs/>
          <w:u w:val="single"/>
        </w:rPr>
      </w:pPr>
      <w:r>
        <w:rPr>
          <w:b/>
          <w:bCs/>
          <w:u w:val="single"/>
        </w:rPr>
        <w:t>Attendance</w:t>
      </w:r>
    </w:p>
    <w:p w:rsidR="007679C5" w:rsidRDefault="007679C5" w14:paraId="4008ED5D" w14:textId="77777777">
      <w:pPr>
        <w:rPr>
          <w:b/>
          <w:bCs/>
          <w:u w:val="single"/>
        </w:rPr>
      </w:pPr>
    </w:p>
    <w:p w:rsidRPr="00C74D00" w:rsidR="00D171E4" w:rsidP="00D171E4" w:rsidRDefault="00D171E4" w14:paraId="1A1F724D" w14:textId="77777777">
      <w:pPr>
        <w:ind w:left="720"/>
      </w:pPr>
      <w:r w:rsidRPr="1B437A72">
        <w:rPr>
          <w:b/>
          <w:bCs/>
        </w:rPr>
        <w:t xml:space="preserve">UCCC Members Present: </w:t>
      </w:r>
      <w:r>
        <w:t xml:space="preserve">Gerry de Boer, Ken </w:t>
      </w:r>
      <w:proofErr w:type="spellStart"/>
      <w:r>
        <w:t>Denmarest</w:t>
      </w:r>
      <w:proofErr w:type="spellEnd"/>
      <w:r>
        <w:t xml:space="preserve">, Colin McRoberts, Martin </w:t>
      </w:r>
      <w:proofErr w:type="spellStart"/>
      <w:r>
        <w:t>Nedbal</w:t>
      </w:r>
      <w:proofErr w:type="spellEnd"/>
      <w:r>
        <w:t xml:space="preserve">, Jordan Atkinson, Rana </w:t>
      </w:r>
      <w:proofErr w:type="spellStart"/>
      <w:r>
        <w:t>Esfandiary</w:t>
      </w:r>
      <w:proofErr w:type="spellEnd"/>
      <w:r>
        <w:t>, Hashim Raza, Nick Britt, Matthew Cook, Sarah Van der Laan, Sarah Collins, Shawn Lawson, Juliana Carlson</w:t>
      </w:r>
    </w:p>
    <w:p w:rsidR="00D171E4" w:rsidP="00D171E4" w:rsidRDefault="00D171E4" w14:paraId="4370AD25" w14:textId="77777777">
      <w:pPr>
        <w:ind w:left="720"/>
        <w:rPr>
          <w:b/>
          <w:bCs/>
        </w:rPr>
      </w:pPr>
    </w:p>
    <w:p w:rsidRPr="00A4030E" w:rsidR="00D171E4" w:rsidP="00D171E4" w:rsidRDefault="00D171E4" w14:paraId="54AF3A1F" w14:textId="77777777">
      <w:pPr>
        <w:pStyle w:val="Heading3"/>
        <w:shd w:val="clear" w:color="auto" w:fill="FFFFFF"/>
        <w:spacing w:before="0" w:beforeAutospacing="0"/>
        <w:ind w:left="720"/>
        <w:rPr>
          <w:rFonts w:ascii="Arial" w:hAnsi="Arial" w:cs="Arial"/>
          <w:b w:val="0"/>
          <w:bCs w:val="0"/>
          <w:color w:val="333333"/>
        </w:rPr>
      </w:pPr>
      <w:r w:rsidRPr="00545CD6">
        <w:rPr>
          <w:rFonts w:asciiTheme="minorHAnsi" w:hAnsiTheme="minorHAnsi" w:cstheme="minorHAnsi"/>
          <w:sz w:val="24"/>
          <w:szCs w:val="24"/>
        </w:rPr>
        <w:t xml:space="preserve">UCCC Members Absent: </w:t>
      </w:r>
      <w:r>
        <w:rPr>
          <w:rFonts w:asciiTheme="minorHAnsi" w:hAnsiTheme="minorHAnsi" w:cstheme="minorHAnsi"/>
          <w:b w:val="0"/>
          <w:bCs w:val="0"/>
          <w:sz w:val="24"/>
          <w:szCs w:val="24"/>
        </w:rPr>
        <w:t>Ava Guerra-Harris, Kenna McNally</w:t>
      </w:r>
    </w:p>
    <w:p w:rsidRPr="00775F9A" w:rsidR="00D171E4" w:rsidP="00D171E4" w:rsidRDefault="00D171E4" w14:paraId="615598F7" w14:textId="77777777">
      <w:pPr>
        <w:ind w:left="720"/>
      </w:pPr>
      <w:r w:rsidRPr="1B437A72">
        <w:rPr>
          <w:b/>
          <w:bCs/>
        </w:rPr>
        <w:t xml:space="preserve">Ex-Officio: </w:t>
      </w:r>
      <w:r>
        <w:t>Dawn Shew, Kim Warren, Jill Becker</w:t>
      </w:r>
    </w:p>
    <w:p w:rsidR="00D171E4" w:rsidP="00D171E4" w:rsidRDefault="00D171E4" w14:paraId="2BDA368A" w14:textId="77777777">
      <w:pPr>
        <w:ind w:left="720"/>
        <w:rPr>
          <w:b/>
          <w:bCs/>
        </w:rPr>
      </w:pPr>
    </w:p>
    <w:p w:rsidRPr="002D2AE9" w:rsidR="00D171E4" w:rsidP="00D171E4" w:rsidRDefault="00D171E4" w14:paraId="6D6B1ACE" w14:textId="77777777">
      <w:pPr>
        <w:ind w:left="720"/>
      </w:pPr>
      <w:r>
        <w:rPr>
          <w:b/>
          <w:bCs/>
        </w:rPr>
        <w:t xml:space="preserve">Advising Support: </w:t>
      </w:r>
      <w:r>
        <w:t>Jody Johnson</w:t>
      </w:r>
    </w:p>
    <w:p w:rsidR="00D171E4" w:rsidP="00D171E4" w:rsidRDefault="00D171E4" w14:paraId="40F04666" w14:textId="77777777">
      <w:pPr>
        <w:ind w:left="720"/>
        <w:rPr>
          <w:b/>
          <w:bCs/>
        </w:rPr>
      </w:pPr>
    </w:p>
    <w:p w:rsidRPr="00775F9A" w:rsidR="00D171E4" w:rsidP="00D171E4" w:rsidRDefault="00D171E4" w14:paraId="5CC990BE" w14:textId="77777777">
      <w:pPr>
        <w:ind w:left="720"/>
      </w:pPr>
      <w:r w:rsidRPr="11422192">
        <w:rPr>
          <w:b/>
          <w:bCs/>
        </w:rPr>
        <w:t>Staff Support</w:t>
      </w:r>
      <w:r>
        <w:rPr>
          <w:b/>
          <w:bCs/>
        </w:rPr>
        <w:t xml:space="preserve">: </w:t>
      </w:r>
      <w:r>
        <w:t>Maddie Holland, Millinda Fowles</w:t>
      </w:r>
    </w:p>
    <w:p w:rsidR="00D171E4" w:rsidP="00D171E4" w:rsidRDefault="00D171E4" w14:paraId="3BC2B31F" w14:textId="77777777">
      <w:pPr>
        <w:ind w:left="720"/>
        <w:rPr>
          <w:b/>
          <w:bCs/>
        </w:rPr>
      </w:pPr>
    </w:p>
    <w:p w:rsidRPr="00310CAE" w:rsidR="00D171E4" w:rsidP="00D171E4" w:rsidRDefault="00D171E4" w14:paraId="375E8DE5" w14:textId="77777777">
      <w:pPr>
        <w:ind w:left="720"/>
      </w:pPr>
      <w:r w:rsidRPr="1B437A72">
        <w:rPr>
          <w:b/>
          <w:bCs/>
        </w:rPr>
        <w:t xml:space="preserve">Guests: </w:t>
      </w:r>
      <w:r>
        <w:t>Nick Syrett</w:t>
      </w:r>
    </w:p>
    <w:p w:rsidRPr="00E83741" w:rsidR="00507231" w:rsidRDefault="00507231" w14:paraId="698D25D2" w14:textId="77777777">
      <w:pPr>
        <w:rPr>
          <w:b/>
          <w:bCs/>
          <w:u w:val="single"/>
        </w:rPr>
      </w:pPr>
    </w:p>
    <w:sectPr w:rsidRPr="00E83741" w:rsidR="00507231">
      <w:head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541" w:rsidP="00F42445" w:rsidRDefault="00DE0541" w14:paraId="1A4F4FA6" w14:textId="77777777">
      <w:r>
        <w:separator/>
      </w:r>
    </w:p>
  </w:endnote>
  <w:endnote w:type="continuationSeparator" w:id="0">
    <w:p w:rsidR="00DE0541" w:rsidP="00F42445" w:rsidRDefault="00DE0541" w14:paraId="34EFF929" w14:textId="77777777">
      <w:r>
        <w:continuationSeparator/>
      </w:r>
    </w:p>
  </w:endnote>
  <w:endnote w:type="continuationNotice" w:id="1">
    <w:p w:rsidR="00DE0541" w:rsidRDefault="00DE0541" w14:paraId="45983E3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541" w:rsidP="00F42445" w:rsidRDefault="00DE0541" w14:paraId="42EC7CBF" w14:textId="77777777">
      <w:r>
        <w:separator/>
      </w:r>
    </w:p>
  </w:footnote>
  <w:footnote w:type="continuationSeparator" w:id="0">
    <w:p w:rsidR="00DE0541" w:rsidP="00F42445" w:rsidRDefault="00DE0541" w14:paraId="470582E0" w14:textId="77777777">
      <w:r>
        <w:continuationSeparator/>
      </w:r>
    </w:p>
  </w:footnote>
  <w:footnote w:type="continuationNotice" w:id="1">
    <w:p w:rsidR="00DE0541" w:rsidRDefault="00DE0541" w14:paraId="2E947E0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F42445" w:rsidRDefault="00F42445" w14:paraId="334248C8" w14:textId="77777777">
    <w:pPr>
      <w:pStyle w:val="Header"/>
    </w:pPr>
    <w:r>
      <w:rPr>
        <w:noProof/>
      </w:rPr>
      <mc:AlternateContent>
        <mc:Choice Requires="wps">
          <w:drawing>
            <wp:anchor distT="0" distB="0" distL="114300" distR="114300" simplePos="0" relativeHeight="251658240" behindDoc="0" locked="0" layoutInCell="1" allowOverlap="1" wp14:anchorId="10EEFCBF" wp14:editId="3B62E7EE">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F42445" w:rsidRDefault="00F42445" w14:paraId="5F98EB19" w14:textId="3A081828">
                              <w:pPr>
                                <w:pStyle w:val="NoSpacing"/>
                                <w:jc w:val="center"/>
                                <w:rPr>
                                  <w:b/>
                                  <w:caps/>
                                  <w:spacing w:val="20"/>
                                  <w:sz w:val="28"/>
                                  <w:szCs w:val="28"/>
                                </w:rPr>
                              </w:pPr>
                              <w:r>
                                <w:rPr>
                                  <w:b/>
                                  <w:caps/>
                                  <w:spacing w:val="20"/>
                                  <w:sz w:val="28"/>
                                  <w:szCs w:val="28"/>
                                </w:rPr>
                                <w:t xml:space="preserve">university core curriculum meeting </w:t>
                              </w:r>
                              <w:r w:rsidR="00DB1466">
                                <w:rPr>
                                  <w:b/>
                                  <w:caps/>
                                  <w:spacing w:val="20"/>
                                  <w:sz w:val="28"/>
                                  <w:szCs w:val="28"/>
                                </w:rPr>
                                <w:t>#</w:t>
                              </w:r>
                              <w:r w:rsidR="007E61DC">
                                <w:rPr>
                                  <w:b/>
                                  <w:caps/>
                                  <w:spacing w:val="20"/>
                                  <w:sz w:val="28"/>
                                  <w:szCs w:val="28"/>
                                </w:rPr>
                                <w:t>2</w:t>
                              </w:r>
                              <w:r w:rsidR="00C131A9">
                                <w:rPr>
                                  <w:b/>
                                  <w:caps/>
                                  <w:spacing w:val="20"/>
                                  <w:sz w:val="28"/>
                                  <w:szCs w:val="28"/>
                                </w:rPr>
                                <w:t>1</w:t>
                              </w:r>
                              <w:r w:rsidR="000D1C99">
                                <w:rPr>
                                  <w:b/>
                                  <w:caps/>
                                  <w:spacing w:val="20"/>
                                  <w:sz w:val="28"/>
                                  <w:szCs w:val="28"/>
                                </w:rPr>
                                <w:t>3</w:t>
                              </w:r>
                              <w:r w:rsidR="00DB1466">
                                <w:rPr>
                                  <w:b/>
                                  <w:caps/>
                                  <w:spacing w:val="20"/>
                                  <w:sz w:val="28"/>
                                  <w:szCs w:val="28"/>
                                </w:rPr>
                                <w:t xml:space="preserve"> – </w:t>
                              </w:r>
                              <w:r w:rsidR="00F05AAC">
                                <w:rPr>
                                  <w:b/>
                                  <w:caps/>
                                  <w:spacing w:val="20"/>
                                  <w:sz w:val="28"/>
                                  <w:szCs w:val="28"/>
                                </w:rPr>
                                <w:t>0</w:t>
                              </w:r>
                              <w:r w:rsidR="00A54568">
                                <w:rPr>
                                  <w:b/>
                                  <w:caps/>
                                  <w:spacing w:val="20"/>
                                  <w:sz w:val="28"/>
                                  <w:szCs w:val="28"/>
                                </w:rPr>
                                <w:t>2</w:t>
                              </w:r>
                              <w:r w:rsidR="00FE7282">
                                <w:rPr>
                                  <w:b/>
                                  <w:caps/>
                                  <w:spacing w:val="20"/>
                                  <w:sz w:val="28"/>
                                  <w:szCs w:val="28"/>
                                </w:rPr>
                                <w:t>.</w:t>
                              </w:r>
                              <w:r w:rsidR="000D1C99">
                                <w:rPr>
                                  <w:b/>
                                  <w:caps/>
                                  <w:spacing w:val="20"/>
                                  <w:sz w:val="28"/>
                                  <w:szCs w:val="28"/>
                                </w:rPr>
                                <w:t>18</w:t>
                              </w:r>
                              <w:r w:rsidR="00DB1466">
                                <w:rPr>
                                  <w:b/>
                                  <w:caps/>
                                  <w:spacing w:val="20"/>
                                  <w:sz w:val="28"/>
                                  <w:szCs w:val="28"/>
                                </w:rPr>
                                <w:t>.202</w:t>
                              </w:r>
                              <w:r w:rsidR="00F05AAC">
                                <w:rPr>
                                  <w:b/>
                                  <w:caps/>
                                  <w:spacing w:val="20"/>
                                  <w:sz w:val="28"/>
                                  <w:szCs w:val="28"/>
                                </w:rPr>
                                <w:t>5</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id="Rectangle 47" style="position:absolute;margin-left:0;margin-top:0;width:1in;height:22.3pt;z-index:251658240;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alt="Title: Document Title" o:spid="_x0000_s1026" fillcolor="#44546a [3215]" stroked="f" strokeweight="1pt" w14:anchorId="10EEFCB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">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rsidR="00F42445" w:rsidRDefault="00F42445" w14:paraId="5F98EB19" w14:textId="3A081828">
                        <w:pPr>
                          <w:pStyle w:val="NoSpacing"/>
                          <w:jc w:val="center"/>
                          <w:rPr>
                            <w:b/>
                            <w:caps/>
                            <w:spacing w:val="20"/>
                            <w:sz w:val="28"/>
                            <w:szCs w:val="28"/>
                          </w:rPr>
                        </w:pPr>
                        <w:r>
                          <w:rPr>
                            <w:b/>
                            <w:caps/>
                            <w:spacing w:val="20"/>
                            <w:sz w:val="28"/>
                            <w:szCs w:val="28"/>
                          </w:rPr>
                          <w:t xml:space="preserve">university core curriculum meeting </w:t>
                        </w:r>
                        <w:r w:rsidR="00DB1466">
                          <w:rPr>
                            <w:b/>
                            <w:caps/>
                            <w:spacing w:val="20"/>
                            <w:sz w:val="28"/>
                            <w:szCs w:val="28"/>
                          </w:rPr>
                          <w:t>#</w:t>
                        </w:r>
                        <w:r w:rsidR="007E61DC">
                          <w:rPr>
                            <w:b/>
                            <w:caps/>
                            <w:spacing w:val="20"/>
                            <w:sz w:val="28"/>
                            <w:szCs w:val="28"/>
                          </w:rPr>
                          <w:t>2</w:t>
                        </w:r>
                        <w:r w:rsidR="00C131A9">
                          <w:rPr>
                            <w:b/>
                            <w:caps/>
                            <w:spacing w:val="20"/>
                            <w:sz w:val="28"/>
                            <w:szCs w:val="28"/>
                          </w:rPr>
                          <w:t>1</w:t>
                        </w:r>
                        <w:r w:rsidR="000D1C99">
                          <w:rPr>
                            <w:b/>
                            <w:caps/>
                            <w:spacing w:val="20"/>
                            <w:sz w:val="28"/>
                            <w:szCs w:val="28"/>
                          </w:rPr>
                          <w:t>3</w:t>
                        </w:r>
                        <w:r w:rsidR="00DB1466">
                          <w:rPr>
                            <w:b/>
                            <w:caps/>
                            <w:spacing w:val="20"/>
                            <w:sz w:val="28"/>
                            <w:szCs w:val="28"/>
                          </w:rPr>
                          <w:t xml:space="preserve"> – </w:t>
                        </w:r>
                        <w:r w:rsidR="00F05AAC">
                          <w:rPr>
                            <w:b/>
                            <w:caps/>
                            <w:spacing w:val="20"/>
                            <w:sz w:val="28"/>
                            <w:szCs w:val="28"/>
                          </w:rPr>
                          <w:t>0</w:t>
                        </w:r>
                        <w:r w:rsidR="00A54568">
                          <w:rPr>
                            <w:b/>
                            <w:caps/>
                            <w:spacing w:val="20"/>
                            <w:sz w:val="28"/>
                            <w:szCs w:val="28"/>
                          </w:rPr>
                          <w:t>2</w:t>
                        </w:r>
                        <w:r w:rsidR="00FE7282">
                          <w:rPr>
                            <w:b/>
                            <w:caps/>
                            <w:spacing w:val="20"/>
                            <w:sz w:val="28"/>
                            <w:szCs w:val="28"/>
                          </w:rPr>
                          <w:t>.</w:t>
                        </w:r>
                        <w:r w:rsidR="000D1C99">
                          <w:rPr>
                            <w:b/>
                            <w:caps/>
                            <w:spacing w:val="20"/>
                            <w:sz w:val="28"/>
                            <w:szCs w:val="28"/>
                          </w:rPr>
                          <w:t>18</w:t>
                        </w:r>
                        <w:r w:rsidR="00DB1466">
                          <w:rPr>
                            <w:b/>
                            <w:caps/>
                            <w:spacing w:val="20"/>
                            <w:sz w:val="28"/>
                            <w:szCs w:val="28"/>
                          </w:rPr>
                          <w:t>.202</w:t>
                        </w:r>
                        <w:r w:rsidR="00F05AAC">
                          <w:rPr>
                            <w:b/>
                            <w:caps/>
                            <w:spacing w:val="20"/>
                            <w:sz w:val="28"/>
                            <w:szCs w:val="28"/>
                          </w:rPr>
                          <w:t>5</w:t>
                        </w:r>
                      </w:p>
                    </w:sdtContent>
                  </w:sdt>
                </w:txbxContent>
              </v:textbox>
              <w10:wrap anchorx="page" anchory="page"/>
            </v:rect>
          </w:pict>
        </mc:Fallback>
      </mc:AlternateContent>
    </w:r>
  </w:p>
  <w:p w:rsidR="00F42445" w:rsidRDefault="00F42445" w14:paraId="2D388B8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13"/>
    <w:rsid w:val="000066D1"/>
    <w:rsid w:val="00014561"/>
    <w:rsid w:val="0002060C"/>
    <w:rsid w:val="00036A67"/>
    <w:rsid w:val="00037261"/>
    <w:rsid w:val="00045633"/>
    <w:rsid w:val="000458FE"/>
    <w:rsid w:val="00052EE0"/>
    <w:rsid w:val="00060838"/>
    <w:rsid w:val="00061DAD"/>
    <w:rsid w:val="00091559"/>
    <w:rsid w:val="000955E6"/>
    <w:rsid w:val="000959B7"/>
    <w:rsid w:val="00097981"/>
    <w:rsid w:val="000A04F7"/>
    <w:rsid w:val="000B341A"/>
    <w:rsid w:val="000B62E8"/>
    <w:rsid w:val="000B6697"/>
    <w:rsid w:val="000B73EF"/>
    <w:rsid w:val="000C2EDE"/>
    <w:rsid w:val="000C410B"/>
    <w:rsid w:val="000D1C99"/>
    <w:rsid w:val="000D3968"/>
    <w:rsid w:val="000E13F8"/>
    <w:rsid w:val="000E4896"/>
    <w:rsid w:val="000E6467"/>
    <w:rsid w:val="000E6C2B"/>
    <w:rsid w:val="000F0993"/>
    <w:rsid w:val="000F2F60"/>
    <w:rsid w:val="000F4F03"/>
    <w:rsid w:val="000F6A00"/>
    <w:rsid w:val="00110985"/>
    <w:rsid w:val="0011308C"/>
    <w:rsid w:val="001152B7"/>
    <w:rsid w:val="00121D77"/>
    <w:rsid w:val="00126751"/>
    <w:rsid w:val="001305CF"/>
    <w:rsid w:val="0013098F"/>
    <w:rsid w:val="00133471"/>
    <w:rsid w:val="001349FA"/>
    <w:rsid w:val="0013709B"/>
    <w:rsid w:val="0014475B"/>
    <w:rsid w:val="00150EC7"/>
    <w:rsid w:val="00152CC6"/>
    <w:rsid w:val="00157515"/>
    <w:rsid w:val="0016252B"/>
    <w:rsid w:val="001644C7"/>
    <w:rsid w:val="001659A7"/>
    <w:rsid w:val="001745C5"/>
    <w:rsid w:val="00192050"/>
    <w:rsid w:val="00197237"/>
    <w:rsid w:val="00197384"/>
    <w:rsid w:val="001A092D"/>
    <w:rsid w:val="001A37B7"/>
    <w:rsid w:val="001A3AA9"/>
    <w:rsid w:val="001A4C0D"/>
    <w:rsid w:val="001A6F83"/>
    <w:rsid w:val="001B0287"/>
    <w:rsid w:val="001B4C28"/>
    <w:rsid w:val="001C03A6"/>
    <w:rsid w:val="001C176D"/>
    <w:rsid w:val="001C52D9"/>
    <w:rsid w:val="001C6328"/>
    <w:rsid w:val="001C6DAE"/>
    <w:rsid w:val="001C6E96"/>
    <w:rsid w:val="001D6569"/>
    <w:rsid w:val="001E0A2C"/>
    <w:rsid w:val="001E1298"/>
    <w:rsid w:val="001F7108"/>
    <w:rsid w:val="0020491F"/>
    <w:rsid w:val="002128C8"/>
    <w:rsid w:val="002170B0"/>
    <w:rsid w:val="002247DC"/>
    <w:rsid w:val="00230DC3"/>
    <w:rsid w:val="00233ECC"/>
    <w:rsid w:val="0023759C"/>
    <w:rsid w:val="00237E44"/>
    <w:rsid w:val="00245074"/>
    <w:rsid w:val="0025079A"/>
    <w:rsid w:val="00252DA6"/>
    <w:rsid w:val="00253194"/>
    <w:rsid w:val="00264130"/>
    <w:rsid w:val="00265314"/>
    <w:rsid w:val="00270939"/>
    <w:rsid w:val="00277F47"/>
    <w:rsid w:val="00280604"/>
    <w:rsid w:val="002820F7"/>
    <w:rsid w:val="002825F3"/>
    <w:rsid w:val="0028475B"/>
    <w:rsid w:val="002B505C"/>
    <w:rsid w:val="002C7911"/>
    <w:rsid w:val="002D5C9C"/>
    <w:rsid w:val="002E2AC7"/>
    <w:rsid w:val="002E6599"/>
    <w:rsid w:val="002F4127"/>
    <w:rsid w:val="002F4BF4"/>
    <w:rsid w:val="002F794C"/>
    <w:rsid w:val="00305BE1"/>
    <w:rsid w:val="00313FBD"/>
    <w:rsid w:val="00314F53"/>
    <w:rsid w:val="00315362"/>
    <w:rsid w:val="003171C0"/>
    <w:rsid w:val="00327132"/>
    <w:rsid w:val="00327D4E"/>
    <w:rsid w:val="0033029C"/>
    <w:rsid w:val="00330C93"/>
    <w:rsid w:val="00333738"/>
    <w:rsid w:val="003337EF"/>
    <w:rsid w:val="003365D1"/>
    <w:rsid w:val="0034447D"/>
    <w:rsid w:val="00350B06"/>
    <w:rsid w:val="00361B40"/>
    <w:rsid w:val="00364A4D"/>
    <w:rsid w:val="00371EFF"/>
    <w:rsid w:val="00374FCC"/>
    <w:rsid w:val="00375C88"/>
    <w:rsid w:val="00376333"/>
    <w:rsid w:val="003868CF"/>
    <w:rsid w:val="003B0BB6"/>
    <w:rsid w:val="003B66FD"/>
    <w:rsid w:val="003C4681"/>
    <w:rsid w:val="003D1023"/>
    <w:rsid w:val="003D1314"/>
    <w:rsid w:val="003D447B"/>
    <w:rsid w:val="003E23A9"/>
    <w:rsid w:val="003E32E9"/>
    <w:rsid w:val="003F4BF5"/>
    <w:rsid w:val="003F6845"/>
    <w:rsid w:val="003F7612"/>
    <w:rsid w:val="003F7871"/>
    <w:rsid w:val="004019C4"/>
    <w:rsid w:val="00405C78"/>
    <w:rsid w:val="00405CDC"/>
    <w:rsid w:val="00405E73"/>
    <w:rsid w:val="00406E49"/>
    <w:rsid w:val="00420327"/>
    <w:rsid w:val="00420DB5"/>
    <w:rsid w:val="004213B4"/>
    <w:rsid w:val="004219DE"/>
    <w:rsid w:val="00422665"/>
    <w:rsid w:val="0042302C"/>
    <w:rsid w:val="004232F5"/>
    <w:rsid w:val="00430C7F"/>
    <w:rsid w:val="00437E77"/>
    <w:rsid w:val="0044140E"/>
    <w:rsid w:val="00443639"/>
    <w:rsid w:val="004508F0"/>
    <w:rsid w:val="00450AD6"/>
    <w:rsid w:val="00452F66"/>
    <w:rsid w:val="0047065E"/>
    <w:rsid w:val="004722C9"/>
    <w:rsid w:val="00477EB2"/>
    <w:rsid w:val="0048169F"/>
    <w:rsid w:val="00486FCD"/>
    <w:rsid w:val="0048760F"/>
    <w:rsid w:val="004903AA"/>
    <w:rsid w:val="00497255"/>
    <w:rsid w:val="0049742D"/>
    <w:rsid w:val="004A2175"/>
    <w:rsid w:val="004A7383"/>
    <w:rsid w:val="004A77A0"/>
    <w:rsid w:val="004B1637"/>
    <w:rsid w:val="004B2061"/>
    <w:rsid w:val="004B3C14"/>
    <w:rsid w:val="004C0F04"/>
    <w:rsid w:val="004C2F3C"/>
    <w:rsid w:val="004C3DBE"/>
    <w:rsid w:val="004C76DF"/>
    <w:rsid w:val="004D01DC"/>
    <w:rsid w:val="004D249E"/>
    <w:rsid w:val="004D42E5"/>
    <w:rsid w:val="004E10E5"/>
    <w:rsid w:val="004E4D00"/>
    <w:rsid w:val="004E5400"/>
    <w:rsid w:val="004F2F90"/>
    <w:rsid w:val="005009C8"/>
    <w:rsid w:val="0050110F"/>
    <w:rsid w:val="0050369F"/>
    <w:rsid w:val="00503E37"/>
    <w:rsid w:val="00507231"/>
    <w:rsid w:val="00511D3F"/>
    <w:rsid w:val="00521453"/>
    <w:rsid w:val="00521658"/>
    <w:rsid w:val="00526238"/>
    <w:rsid w:val="0053337D"/>
    <w:rsid w:val="00537EC4"/>
    <w:rsid w:val="00540C9E"/>
    <w:rsid w:val="00547388"/>
    <w:rsid w:val="00562C5F"/>
    <w:rsid w:val="00565DCF"/>
    <w:rsid w:val="00570F96"/>
    <w:rsid w:val="00580071"/>
    <w:rsid w:val="00585A04"/>
    <w:rsid w:val="00591DC2"/>
    <w:rsid w:val="0059401E"/>
    <w:rsid w:val="00595BBA"/>
    <w:rsid w:val="00595ECF"/>
    <w:rsid w:val="005969CD"/>
    <w:rsid w:val="00597D5F"/>
    <w:rsid w:val="005A09F8"/>
    <w:rsid w:val="005A199C"/>
    <w:rsid w:val="005A5D99"/>
    <w:rsid w:val="005A5F15"/>
    <w:rsid w:val="005A7AE6"/>
    <w:rsid w:val="005C1021"/>
    <w:rsid w:val="005C284A"/>
    <w:rsid w:val="005C6697"/>
    <w:rsid w:val="005D07CF"/>
    <w:rsid w:val="005F62FF"/>
    <w:rsid w:val="0060223D"/>
    <w:rsid w:val="006111E3"/>
    <w:rsid w:val="00616FFB"/>
    <w:rsid w:val="00625466"/>
    <w:rsid w:val="00642638"/>
    <w:rsid w:val="00643434"/>
    <w:rsid w:val="00645A7A"/>
    <w:rsid w:val="00645CEC"/>
    <w:rsid w:val="006675F1"/>
    <w:rsid w:val="0067764D"/>
    <w:rsid w:val="00681B6D"/>
    <w:rsid w:val="00692516"/>
    <w:rsid w:val="006A4ACA"/>
    <w:rsid w:val="006B52AB"/>
    <w:rsid w:val="006B70E1"/>
    <w:rsid w:val="006C02AD"/>
    <w:rsid w:val="006C455B"/>
    <w:rsid w:val="006C75FE"/>
    <w:rsid w:val="006D75ED"/>
    <w:rsid w:val="006E47DA"/>
    <w:rsid w:val="006E5BFA"/>
    <w:rsid w:val="006E770B"/>
    <w:rsid w:val="006F17FB"/>
    <w:rsid w:val="006F2F26"/>
    <w:rsid w:val="006F34C8"/>
    <w:rsid w:val="006F4400"/>
    <w:rsid w:val="006F505D"/>
    <w:rsid w:val="0071127D"/>
    <w:rsid w:val="00712E38"/>
    <w:rsid w:val="0071543F"/>
    <w:rsid w:val="00716039"/>
    <w:rsid w:val="00732F45"/>
    <w:rsid w:val="007331CD"/>
    <w:rsid w:val="00734644"/>
    <w:rsid w:val="007416D5"/>
    <w:rsid w:val="00741A16"/>
    <w:rsid w:val="00744699"/>
    <w:rsid w:val="00744798"/>
    <w:rsid w:val="00746A39"/>
    <w:rsid w:val="007520DA"/>
    <w:rsid w:val="007679C5"/>
    <w:rsid w:val="00767E2D"/>
    <w:rsid w:val="00773E82"/>
    <w:rsid w:val="00777761"/>
    <w:rsid w:val="00780946"/>
    <w:rsid w:val="007831A5"/>
    <w:rsid w:val="007924C4"/>
    <w:rsid w:val="00793D03"/>
    <w:rsid w:val="00795C9E"/>
    <w:rsid w:val="007977B0"/>
    <w:rsid w:val="007A77E9"/>
    <w:rsid w:val="007A7DCD"/>
    <w:rsid w:val="007C4055"/>
    <w:rsid w:val="007D370E"/>
    <w:rsid w:val="007D4EF0"/>
    <w:rsid w:val="007E2192"/>
    <w:rsid w:val="007E6120"/>
    <w:rsid w:val="007E61DC"/>
    <w:rsid w:val="007F0D57"/>
    <w:rsid w:val="007F1485"/>
    <w:rsid w:val="007F1874"/>
    <w:rsid w:val="007F3EB8"/>
    <w:rsid w:val="007F516E"/>
    <w:rsid w:val="007F5776"/>
    <w:rsid w:val="008044DC"/>
    <w:rsid w:val="00812293"/>
    <w:rsid w:val="00814921"/>
    <w:rsid w:val="0081761B"/>
    <w:rsid w:val="00820360"/>
    <w:rsid w:val="00831705"/>
    <w:rsid w:val="008409B7"/>
    <w:rsid w:val="00845E5E"/>
    <w:rsid w:val="008460C0"/>
    <w:rsid w:val="0084737F"/>
    <w:rsid w:val="00847932"/>
    <w:rsid w:val="00847D4E"/>
    <w:rsid w:val="00850E9F"/>
    <w:rsid w:val="00860FD3"/>
    <w:rsid w:val="00861E7A"/>
    <w:rsid w:val="00864F21"/>
    <w:rsid w:val="0086553F"/>
    <w:rsid w:val="00867715"/>
    <w:rsid w:val="008802E3"/>
    <w:rsid w:val="00887CA2"/>
    <w:rsid w:val="008916E7"/>
    <w:rsid w:val="00896474"/>
    <w:rsid w:val="00897CA7"/>
    <w:rsid w:val="00897FBE"/>
    <w:rsid w:val="008A0A59"/>
    <w:rsid w:val="008A3946"/>
    <w:rsid w:val="008B0E3A"/>
    <w:rsid w:val="008C3701"/>
    <w:rsid w:val="008D1B9B"/>
    <w:rsid w:val="008D24D9"/>
    <w:rsid w:val="008D32DF"/>
    <w:rsid w:val="008D5369"/>
    <w:rsid w:val="008D6419"/>
    <w:rsid w:val="008D6EAE"/>
    <w:rsid w:val="008E5753"/>
    <w:rsid w:val="008F540D"/>
    <w:rsid w:val="00904043"/>
    <w:rsid w:val="00906546"/>
    <w:rsid w:val="00907109"/>
    <w:rsid w:val="00910FE8"/>
    <w:rsid w:val="0091113F"/>
    <w:rsid w:val="00920E90"/>
    <w:rsid w:val="00922256"/>
    <w:rsid w:val="00922E37"/>
    <w:rsid w:val="009263AE"/>
    <w:rsid w:val="009357F5"/>
    <w:rsid w:val="00943390"/>
    <w:rsid w:val="00943A85"/>
    <w:rsid w:val="0095750D"/>
    <w:rsid w:val="00957E9B"/>
    <w:rsid w:val="00964097"/>
    <w:rsid w:val="009718A4"/>
    <w:rsid w:val="00977F83"/>
    <w:rsid w:val="00985843"/>
    <w:rsid w:val="0098598F"/>
    <w:rsid w:val="0099225F"/>
    <w:rsid w:val="0099659B"/>
    <w:rsid w:val="009977EB"/>
    <w:rsid w:val="009A1B93"/>
    <w:rsid w:val="009A2AD6"/>
    <w:rsid w:val="009B06F3"/>
    <w:rsid w:val="009B368B"/>
    <w:rsid w:val="009B6137"/>
    <w:rsid w:val="009C38E0"/>
    <w:rsid w:val="009D3B94"/>
    <w:rsid w:val="009D3CD1"/>
    <w:rsid w:val="009D43C9"/>
    <w:rsid w:val="009E0061"/>
    <w:rsid w:val="009E2D41"/>
    <w:rsid w:val="009E31BD"/>
    <w:rsid w:val="009E5A1D"/>
    <w:rsid w:val="009F417B"/>
    <w:rsid w:val="009F7D51"/>
    <w:rsid w:val="00A0229E"/>
    <w:rsid w:val="00A0593A"/>
    <w:rsid w:val="00A1308D"/>
    <w:rsid w:val="00A13673"/>
    <w:rsid w:val="00A16716"/>
    <w:rsid w:val="00A16C22"/>
    <w:rsid w:val="00A26EE2"/>
    <w:rsid w:val="00A314FC"/>
    <w:rsid w:val="00A321B9"/>
    <w:rsid w:val="00A334E2"/>
    <w:rsid w:val="00A40D2C"/>
    <w:rsid w:val="00A47276"/>
    <w:rsid w:val="00A52541"/>
    <w:rsid w:val="00A52A9C"/>
    <w:rsid w:val="00A54568"/>
    <w:rsid w:val="00A618A1"/>
    <w:rsid w:val="00A61A49"/>
    <w:rsid w:val="00A61D9D"/>
    <w:rsid w:val="00A64F88"/>
    <w:rsid w:val="00A73D53"/>
    <w:rsid w:val="00A7448B"/>
    <w:rsid w:val="00A75DFC"/>
    <w:rsid w:val="00A83455"/>
    <w:rsid w:val="00A837F9"/>
    <w:rsid w:val="00A906EC"/>
    <w:rsid w:val="00A918A1"/>
    <w:rsid w:val="00A93138"/>
    <w:rsid w:val="00AB29F5"/>
    <w:rsid w:val="00AC0955"/>
    <w:rsid w:val="00AD020F"/>
    <w:rsid w:val="00AD0324"/>
    <w:rsid w:val="00AD05CC"/>
    <w:rsid w:val="00AE6423"/>
    <w:rsid w:val="00AE7F11"/>
    <w:rsid w:val="00AF08D6"/>
    <w:rsid w:val="00AF4985"/>
    <w:rsid w:val="00AF67D4"/>
    <w:rsid w:val="00AF7F95"/>
    <w:rsid w:val="00B00003"/>
    <w:rsid w:val="00B000F0"/>
    <w:rsid w:val="00B071F7"/>
    <w:rsid w:val="00B100D8"/>
    <w:rsid w:val="00B160B2"/>
    <w:rsid w:val="00B22029"/>
    <w:rsid w:val="00B3343B"/>
    <w:rsid w:val="00B35975"/>
    <w:rsid w:val="00B37B2F"/>
    <w:rsid w:val="00B430F8"/>
    <w:rsid w:val="00B43A69"/>
    <w:rsid w:val="00B449EF"/>
    <w:rsid w:val="00B46D67"/>
    <w:rsid w:val="00B617A7"/>
    <w:rsid w:val="00B629E3"/>
    <w:rsid w:val="00B65F23"/>
    <w:rsid w:val="00B678DD"/>
    <w:rsid w:val="00B76761"/>
    <w:rsid w:val="00B8008A"/>
    <w:rsid w:val="00B87C9F"/>
    <w:rsid w:val="00B95531"/>
    <w:rsid w:val="00BB74E1"/>
    <w:rsid w:val="00BC1D6E"/>
    <w:rsid w:val="00BC1E12"/>
    <w:rsid w:val="00BC3B33"/>
    <w:rsid w:val="00BC56F9"/>
    <w:rsid w:val="00BD7C9A"/>
    <w:rsid w:val="00C03952"/>
    <w:rsid w:val="00C040D1"/>
    <w:rsid w:val="00C046AC"/>
    <w:rsid w:val="00C10372"/>
    <w:rsid w:val="00C131A9"/>
    <w:rsid w:val="00C14123"/>
    <w:rsid w:val="00C24B81"/>
    <w:rsid w:val="00C335B5"/>
    <w:rsid w:val="00C34323"/>
    <w:rsid w:val="00C3461E"/>
    <w:rsid w:val="00C35A87"/>
    <w:rsid w:val="00C35EB3"/>
    <w:rsid w:val="00C40BD2"/>
    <w:rsid w:val="00C41803"/>
    <w:rsid w:val="00C436AA"/>
    <w:rsid w:val="00C43E65"/>
    <w:rsid w:val="00C45B2F"/>
    <w:rsid w:val="00C509E5"/>
    <w:rsid w:val="00C5105F"/>
    <w:rsid w:val="00C52467"/>
    <w:rsid w:val="00C5395A"/>
    <w:rsid w:val="00C542ED"/>
    <w:rsid w:val="00C544A7"/>
    <w:rsid w:val="00C54740"/>
    <w:rsid w:val="00C76AA3"/>
    <w:rsid w:val="00C77D62"/>
    <w:rsid w:val="00C85F6D"/>
    <w:rsid w:val="00CA1680"/>
    <w:rsid w:val="00CA1823"/>
    <w:rsid w:val="00CA2799"/>
    <w:rsid w:val="00CA3951"/>
    <w:rsid w:val="00CA48AC"/>
    <w:rsid w:val="00CB06C6"/>
    <w:rsid w:val="00CB26E0"/>
    <w:rsid w:val="00CB2873"/>
    <w:rsid w:val="00CB576E"/>
    <w:rsid w:val="00CB6D35"/>
    <w:rsid w:val="00CC5E13"/>
    <w:rsid w:val="00CC6DAD"/>
    <w:rsid w:val="00CE5610"/>
    <w:rsid w:val="00CF0E4A"/>
    <w:rsid w:val="00D05206"/>
    <w:rsid w:val="00D104EC"/>
    <w:rsid w:val="00D13555"/>
    <w:rsid w:val="00D13D82"/>
    <w:rsid w:val="00D171E4"/>
    <w:rsid w:val="00D262A4"/>
    <w:rsid w:val="00D31E59"/>
    <w:rsid w:val="00D3649B"/>
    <w:rsid w:val="00D43F70"/>
    <w:rsid w:val="00D51C76"/>
    <w:rsid w:val="00D53AE8"/>
    <w:rsid w:val="00D54936"/>
    <w:rsid w:val="00D61CD1"/>
    <w:rsid w:val="00D65B42"/>
    <w:rsid w:val="00D71260"/>
    <w:rsid w:val="00D7335F"/>
    <w:rsid w:val="00D821BB"/>
    <w:rsid w:val="00D827FD"/>
    <w:rsid w:val="00D8329F"/>
    <w:rsid w:val="00D9792D"/>
    <w:rsid w:val="00DA62F9"/>
    <w:rsid w:val="00DA7506"/>
    <w:rsid w:val="00DB1466"/>
    <w:rsid w:val="00DB3F7F"/>
    <w:rsid w:val="00DB797D"/>
    <w:rsid w:val="00DC2B4B"/>
    <w:rsid w:val="00DD6811"/>
    <w:rsid w:val="00DE0541"/>
    <w:rsid w:val="00DE2D3E"/>
    <w:rsid w:val="00DE7ED1"/>
    <w:rsid w:val="00DF3408"/>
    <w:rsid w:val="00DF3893"/>
    <w:rsid w:val="00DF48C1"/>
    <w:rsid w:val="00DF5724"/>
    <w:rsid w:val="00E01D33"/>
    <w:rsid w:val="00E05A36"/>
    <w:rsid w:val="00E06E4E"/>
    <w:rsid w:val="00E1093E"/>
    <w:rsid w:val="00E113EB"/>
    <w:rsid w:val="00E11DF2"/>
    <w:rsid w:val="00E15B57"/>
    <w:rsid w:val="00E20AC1"/>
    <w:rsid w:val="00E22BC5"/>
    <w:rsid w:val="00E26F38"/>
    <w:rsid w:val="00E31035"/>
    <w:rsid w:val="00E31938"/>
    <w:rsid w:val="00E509B6"/>
    <w:rsid w:val="00E5194D"/>
    <w:rsid w:val="00E57081"/>
    <w:rsid w:val="00E62774"/>
    <w:rsid w:val="00E62A05"/>
    <w:rsid w:val="00E67353"/>
    <w:rsid w:val="00E71DF3"/>
    <w:rsid w:val="00E72B2A"/>
    <w:rsid w:val="00E72BA3"/>
    <w:rsid w:val="00E835CE"/>
    <w:rsid w:val="00E83741"/>
    <w:rsid w:val="00E87997"/>
    <w:rsid w:val="00E92871"/>
    <w:rsid w:val="00E931CD"/>
    <w:rsid w:val="00E93401"/>
    <w:rsid w:val="00E94E63"/>
    <w:rsid w:val="00EA05DA"/>
    <w:rsid w:val="00EA3004"/>
    <w:rsid w:val="00EB3D96"/>
    <w:rsid w:val="00EB7079"/>
    <w:rsid w:val="00EB77DA"/>
    <w:rsid w:val="00EC0160"/>
    <w:rsid w:val="00EC5BE7"/>
    <w:rsid w:val="00EC6A7C"/>
    <w:rsid w:val="00ED4054"/>
    <w:rsid w:val="00EE099A"/>
    <w:rsid w:val="00EE0F1B"/>
    <w:rsid w:val="00EE48F6"/>
    <w:rsid w:val="00EF5855"/>
    <w:rsid w:val="00F0160A"/>
    <w:rsid w:val="00F02101"/>
    <w:rsid w:val="00F05AAC"/>
    <w:rsid w:val="00F06393"/>
    <w:rsid w:val="00F12BD2"/>
    <w:rsid w:val="00F1763F"/>
    <w:rsid w:val="00F23C56"/>
    <w:rsid w:val="00F258CD"/>
    <w:rsid w:val="00F3074C"/>
    <w:rsid w:val="00F31456"/>
    <w:rsid w:val="00F31D07"/>
    <w:rsid w:val="00F42445"/>
    <w:rsid w:val="00F50B73"/>
    <w:rsid w:val="00F53EA9"/>
    <w:rsid w:val="00F65901"/>
    <w:rsid w:val="00F74BD2"/>
    <w:rsid w:val="00F7763A"/>
    <w:rsid w:val="00F822CD"/>
    <w:rsid w:val="00F83213"/>
    <w:rsid w:val="00F85603"/>
    <w:rsid w:val="00FA2C1F"/>
    <w:rsid w:val="00FA653F"/>
    <w:rsid w:val="00FB7EEA"/>
    <w:rsid w:val="00FC0E39"/>
    <w:rsid w:val="00FC174B"/>
    <w:rsid w:val="00FC21F0"/>
    <w:rsid w:val="00FD12E3"/>
    <w:rsid w:val="00FD2FAF"/>
    <w:rsid w:val="00FE0400"/>
    <w:rsid w:val="00FE3367"/>
    <w:rsid w:val="00FE488C"/>
    <w:rsid w:val="00FE53A6"/>
    <w:rsid w:val="00FE6FEF"/>
    <w:rsid w:val="00FE7282"/>
    <w:rsid w:val="00FF50F3"/>
    <w:rsid w:val="00FF562B"/>
    <w:rsid w:val="00FF5697"/>
    <w:rsid w:val="00FF57F4"/>
    <w:rsid w:val="05411D1A"/>
    <w:rsid w:val="056F0363"/>
    <w:rsid w:val="077BC25F"/>
    <w:rsid w:val="09C450E6"/>
    <w:rsid w:val="0AB46BDD"/>
    <w:rsid w:val="1C7D3792"/>
    <w:rsid w:val="2620CA86"/>
    <w:rsid w:val="2DDC426E"/>
    <w:rsid w:val="2F28F83F"/>
    <w:rsid w:val="2FB94A67"/>
    <w:rsid w:val="349CD9AA"/>
    <w:rsid w:val="382D464C"/>
    <w:rsid w:val="395F41CC"/>
    <w:rsid w:val="39F498A7"/>
    <w:rsid w:val="3C648077"/>
    <w:rsid w:val="54A774DE"/>
    <w:rsid w:val="64399F17"/>
    <w:rsid w:val="68B9E724"/>
    <w:rsid w:val="6CC99C6C"/>
    <w:rsid w:val="6D9C54B7"/>
    <w:rsid w:val="77FB2C41"/>
    <w:rsid w:val="7CCC6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2C4F"/>
  <w15:chartTrackingRefBased/>
  <w15:docId w15:val="{779659AB-80B9-F74F-96F6-7986D05F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1305CF"/>
    <w:pPr>
      <w:spacing w:before="100" w:beforeAutospacing="1" w:after="100" w:afterAutospacing="1"/>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2445"/>
    <w:pPr>
      <w:tabs>
        <w:tab w:val="center" w:pos="4680"/>
        <w:tab w:val="right" w:pos="9360"/>
      </w:tabs>
    </w:pPr>
  </w:style>
  <w:style w:type="character" w:styleId="HeaderChar" w:customStyle="1">
    <w:name w:val="Header Char"/>
    <w:basedOn w:val="DefaultParagraphFont"/>
    <w:link w:val="Header"/>
    <w:uiPriority w:val="99"/>
    <w:rsid w:val="00F42445"/>
  </w:style>
  <w:style w:type="paragraph" w:styleId="Footer">
    <w:name w:val="footer"/>
    <w:basedOn w:val="Normal"/>
    <w:link w:val="FooterChar"/>
    <w:uiPriority w:val="99"/>
    <w:unhideWhenUsed/>
    <w:rsid w:val="00F42445"/>
    <w:pPr>
      <w:tabs>
        <w:tab w:val="center" w:pos="4680"/>
        <w:tab w:val="right" w:pos="9360"/>
      </w:tabs>
    </w:pPr>
  </w:style>
  <w:style w:type="character" w:styleId="FooterChar" w:customStyle="1">
    <w:name w:val="Footer Char"/>
    <w:basedOn w:val="DefaultParagraphFont"/>
    <w:link w:val="Footer"/>
    <w:uiPriority w:val="99"/>
    <w:rsid w:val="00F42445"/>
  </w:style>
  <w:style w:type="paragraph" w:styleId="NoSpacing">
    <w:name w:val="No Spacing"/>
    <w:uiPriority w:val="1"/>
    <w:qFormat/>
    <w:rsid w:val="00F42445"/>
    <w:rPr>
      <w:rFonts w:eastAsiaTheme="minorEastAsia"/>
      <w:kern w:val="0"/>
      <w:sz w:val="22"/>
      <w:szCs w:val="22"/>
      <w:lang w:eastAsia="zh-CN"/>
      <w14:ligatures w14:val="none"/>
    </w:rPr>
  </w:style>
  <w:style w:type="character" w:styleId="Hyperlink">
    <w:name w:val="Hyperlink"/>
    <w:basedOn w:val="DefaultParagraphFont"/>
    <w:uiPriority w:val="99"/>
    <w:unhideWhenUsed/>
    <w:rsid w:val="00157515"/>
    <w:rPr>
      <w:color w:val="0563C1" w:themeColor="hyperlink"/>
      <w:u w:val="single"/>
    </w:rPr>
  </w:style>
  <w:style w:type="character" w:styleId="UnresolvedMention">
    <w:name w:val="Unresolved Mention"/>
    <w:basedOn w:val="DefaultParagraphFont"/>
    <w:uiPriority w:val="99"/>
    <w:semiHidden/>
    <w:unhideWhenUsed/>
    <w:rsid w:val="00157515"/>
    <w:rPr>
      <w:color w:val="605E5C"/>
      <w:shd w:val="clear" w:color="auto" w:fill="E1DFDD"/>
    </w:rPr>
  </w:style>
  <w:style w:type="paragraph" w:styleId="ListParagraph">
    <w:name w:val="List Paragraph"/>
    <w:basedOn w:val="Normal"/>
    <w:uiPriority w:val="34"/>
    <w:qFormat/>
    <w:rsid w:val="00B678DD"/>
    <w:pPr>
      <w:ind w:left="720"/>
      <w:contextualSpacing/>
    </w:pPr>
  </w:style>
  <w:style w:type="character" w:styleId="Heading3Char" w:customStyle="1">
    <w:name w:val="Heading 3 Char"/>
    <w:basedOn w:val="DefaultParagraphFont"/>
    <w:link w:val="Heading3"/>
    <w:uiPriority w:val="9"/>
    <w:rsid w:val="001305CF"/>
    <w:rPr>
      <w:rFonts w:ascii="Times New Roman" w:hAnsi="Times New Roman" w:eastAsia="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225E46CC0D24C96D2FA244D7E2F4E" ma:contentTypeVersion="17" ma:contentTypeDescription="Create a new document." ma:contentTypeScope="" ma:versionID="542b2db003b2da6eb12396c228f2e669">
  <xsd:schema xmlns:xsd="http://www.w3.org/2001/XMLSchema" xmlns:xs="http://www.w3.org/2001/XMLSchema" xmlns:p="http://schemas.microsoft.com/office/2006/metadata/properties" xmlns:ns2="f5bdfd30-e79a-4c76-9b09-7a37d6f0b737" xmlns:ns3="ceaaf2ba-eac9-492a-94ac-9275445e9b46" targetNamespace="http://schemas.microsoft.com/office/2006/metadata/properties" ma:root="true" ma:fieldsID="a6d986db7d40d9b7af0a224ca1ec01c7" ns2:_="" ns3:_="">
    <xsd:import namespace="f5bdfd30-e79a-4c76-9b09-7a37d6f0b737"/>
    <xsd:import namespace="ceaaf2ba-eac9-492a-94ac-9275445e9b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dfd30-e79a-4c76-9b09-7a37d6f0b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af2ba-eac9-492a-94ac-9275445e9b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c3a643-1818-4f27-ba48-751a81da6c91}" ma:internalName="TaxCatchAll" ma:showField="CatchAllData" ma:web="ceaaf2ba-eac9-492a-94ac-9275445e9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bdfd30-e79a-4c76-9b09-7a37d6f0b737">
      <Terms xmlns="http://schemas.microsoft.com/office/infopath/2007/PartnerControls"/>
    </lcf76f155ced4ddcb4097134ff3c332f>
    <TaxCatchAll xmlns="ceaaf2ba-eac9-492a-94ac-9275445e9b46" xsi:nil="true"/>
  </documentManagement>
</p:properties>
</file>

<file path=customXml/itemProps1.xml><?xml version="1.0" encoding="utf-8"?>
<ds:datastoreItem xmlns:ds="http://schemas.openxmlformats.org/officeDocument/2006/customXml" ds:itemID="{D44FC647-F012-447C-BCCE-FCF0D498E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dfd30-e79a-4c76-9b09-7a37d6f0b737"/>
    <ds:schemaRef ds:uri="ceaaf2ba-eac9-492a-94ac-9275445e9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52B71-51C3-4562-BD0E-4832697D34F1}">
  <ds:schemaRefs>
    <ds:schemaRef ds:uri="http://schemas.microsoft.com/sharepoint/v3/contenttype/forms"/>
  </ds:schemaRefs>
</ds:datastoreItem>
</file>

<file path=customXml/itemProps3.xml><?xml version="1.0" encoding="utf-8"?>
<ds:datastoreItem xmlns:ds="http://schemas.openxmlformats.org/officeDocument/2006/customXml" ds:itemID="{C272D0AB-9D5E-4B30-BFAC-5CBB757D477D}">
  <ds:schemaRefs>
    <ds:schemaRef ds:uri="http://schemas.microsoft.com/office/2006/metadata/properties"/>
    <ds:schemaRef ds:uri="http://schemas.microsoft.com/office/infopath/2007/PartnerControls"/>
    <ds:schemaRef ds:uri="f5bdfd30-e79a-4c76-9b09-7a37d6f0b737"/>
    <ds:schemaRef ds:uri="ceaaf2ba-eac9-492a-94ac-9275445e9b4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university core curriculum meeting #213 – 02.18.2025</dc:title>
  <dc:subject/>
  <dc:creator>Klepzig, Madison Claire</dc:creator>
  <keywords/>
  <dc:description/>
  <lastModifiedBy>Fowles, Millinda</lastModifiedBy>
  <revision>487</revision>
  <dcterms:created xsi:type="dcterms:W3CDTF">2023-08-23T16:30:00.0000000Z</dcterms:created>
  <dcterms:modified xsi:type="dcterms:W3CDTF">2025-03-19T18:39:09.1186968Z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0x010100B93225E46CC0D24C96D2FA244D7E2F4E</vt:lpwstr>
  </property>
  <property fmtid="{D5CDD505-2E9C-101B-9397-08002B2CF9AE}" pid="3" name="MediaServiceImageTags">
    <vt:lpwstr/>
  </property>
</Properties>
</file>