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A7558D" w:rsidR="00713BCC" w:rsidP="44669F7E" w:rsidRDefault="00EE1CA2" w14:paraId="1EA5EDA2" w14:textId="2AD7026A">
      <w:pPr>
        <w:spacing w:after="0" w:line="276" w:lineRule="auto"/>
        <w:jc w:val="center"/>
        <w:rPr>
          <w:rFonts w:ascii="Calibri" w:hAnsi="Calibri" w:eastAsia="Calibri" w:cs="Calibri"/>
          <w:b w:val="1"/>
          <w:bCs w:val="1"/>
        </w:rPr>
      </w:pPr>
      <w:r w:rsidRPr="44669F7E" w:rsidR="274EF7A2">
        <w:rPr>
          <w:rFonts w:ascii="Calibri" w:hAnsi="Calibri" w:eastAsia="Calibri" w:cs="Calibri"/>
          <w:b w:val="1"/>
          <w:bCs w:val="1"/>
        </w:rPr>
        <w:t>University Core Curriculum Committee</w:t>
      </w:r>
    </w:p>
    <w:p w:rsidRPr="00A7558D" w:rsidR="00EE1CA2" w:rsidP="44669F7E" w:rsidRDefault="6D825E69" w14:paraId="1130DA62" w14:textId="0CD6A7AA">
      <w:pPr>
        <w:spacing w:after="0" w:line="276" w:lineRule="auto"/>
        <w:jc w:val="center"/>
        <w:rPr>
          <w:rFonts w:ascii="Calibri" w:hAnsi="Calibri" w:eastAsia="Calibri" w:cs="Calibri"/>
          <w:b w:val="1"/>
          <w:bCs w:val="1"/>
        </w:rPr>
      </w:pPr>
      <w:r w:rsidRPr="44669F7E" w:rsidR="75FDEE01">
        <w:rPr>
          <w:rFonts w:ascii="Calibri" w:hAnsi="Calibri" w:eastAsia="Calibri" w:cs="Calibri"/>
          <w:b w:val="1"/>
          <w:bCs w:val="1"/>
        </w:rPr>
        <w:t>Annual Report 202</w:t>
      </w:r>
      <w:r w:rsidRPr="44669F7E" w:rsidR="0125B8A7">
        <w:rPr>
          <w:rFonts w:ascii="Calibri" w:hAnsi="Calibri" w:eastAsia="Calibri" w:cs="Calibri"/>
          <w:b w:val="1"/>
          <w:bCs w:val="1"/>
        </w:rPr>
        <w:t>5</w:t>
      </w:r>
      <w:r w:rsidRPr="44669F7E" w:rsidR="75FDEE01">
        <w:rPr>
          <w:rFonts w:ascii="Calibri" w:hAnsi="Calibri" w:eastAsia="Calibri" w:cs="Calibri"/>
          <w:b w:val="1"/>
          <w:bCs w:val="1"/>
        </w:rPr>
        <w:t>-202</w:t>
      </w:r>
      <w:r w:rsidRPr="44669F7E" w:rsidR="78C8DD55">
        <w:rPr>
          <w:rFonts w:ascii="Calibri" w:hAnsi="Calibri" w:eastAsia="Calibri" w:cs="Calibri"/>
          <w:b w:val="1"/>
          <w:bCs w:val="1"/>
        </w:rPr>
        <w:t>6</w:t>
      </w:r>
    </w:p>
    <w:p w:rsidRPr="00A7558D" w:rsidR="009212CD" w:rsidP="44669F7E" w:rsidRDefault="009212CD" w14:paraId="16A74989" w14:textId="052515E3">
      <w:pPr>
        <w:spacing w:after="0" w:line="276" w:lineRule="auto"/>
        <w:rPr>
          <w:rFonts w:ascii="Calibri" w:hAnsi="Calibri" w:eastAsia="Calibri" w:cs="Calibri"/>
        </w:rPr>
      </w:pPr>
    </w:p>
    <w:p w:rsidR="00190632" w:rsidP="44669F7E" w:rsidRDefault="3F4400BD" w14:paraId="3D95D5F0" w14:textId="6DF6DB04">
      <w:pPr>
        <w:spacing w:after="0" w:line="276" w:lineRule="auto"/>
      </w:pPr>
      <w:r w:rsidRPr="44669F7E" w:rsidR="5FE7FD67">
        <w:rPr>
          <w:rFonts w:ascii="Calibri" w:hAnsi="Calibri" w:eastAsia="Calibri" w:cs="Calibri"/>
          <w:sz w:val="28"/>
          <w:szCs w:val="28"/>
        </w:rPr>
        <w:t>During the 2025–2026 academic year, the University Core Curriculum Committee reviewed and recertified KU Core 34 courses and experiential learning certificates, evaluated new courses and caps</w:t>
      </w:r>
      <w:r w:rsidRPr="44669F7E" w:rsidR="1DA941B2">
        <w:rPr>
          <w:rFonts w:ascii="Calibri" w:hAnsi="Calibri" w:eastAsia="Calibri" w:cs="Calibri"/>
          <w:sz w:val="28"/>
          <w:szCs w:val="28"/>
        </w:rPr>
        <w:t>tone nominations, considered student petitions, and collaborated with campus partners to support curriculum innovation and assessment. Representing academic divisions</w:t>
      </w:r>
      <w:r w:rsidRPr="44669F7E" w:rsidR="51C7FB25">
        <w:rPr>
          <w:rFonts w:ascii="Calibri" w:hAnsi="Calibri" w:eastAsia="Calibri" w:cs="Calibri"/>
          <w:sz w:val="28"/>
          <w:szCs w:val="28"/>
        </w:rPr>
        <w:t xml:space="preserve"> in CLAS</w:t>
      </w:r>
      <w:r w:rsidRPr="44669F7E" w:rsidR="1DA941B2">
        <w:rPr>
          <w:rFonts w:ascii="Calibri" w:hAnsi="Calibri" w:eastAsia="Calibri" w:cs="Calibri"/>
          <w:sz w:val="28"/>
          <w:szCs w:val="28"/>
        </w:rPr>
        <w:t>, professional schools, and student l</w:t>
      </w:r>
      <w:r w:rsidRPr="44669F7E" w:rsidR="2A010719">
        <w:rPr>
          <w:rFonts w:ascii="Calibri" w:hAnsi="Calibri" w:eastAsia="Calibri" w:cs="Calibri"/>
          <w:sz w:val="28"/>
          <w:szCs w:val="28"/>
        </w:rPr>
        <w:t xml:space="preserve">eadership across the university, the UCCC also provided </w:t>
      </w:r>
      <w:r w:rsidRPr="44669F7E" w:rsidR="69302A21">
        <w:rPr>
          <w:rFonts w:ascii="Calibri" w:hAnsi="Calibri" w:eastAsia="Calibri" w:cs="Calibri"/>
          <w:sz w:val="28"/>
          <w:szCs w:val="28"/>
        </w:rPr>
        <w:t>guidance</w:t>
      </w:r>
      <w:r w:rsidRPr="44669F7E" w:rsidR="2A010719">
        <w:rPr>
          <w:rFonts w:ascii="Calibri" w:hAnsi="Calibri" w:eastAsia="Calibri" w:cs="Calibri"/>
          <w:sz w:val="28"/>
          <w:szCs w:val="28"/>
        </w:rPr>
        <w:t xml:space="preserve"> on systemwide transfer policies, online course offerings, faculty support initiatives, and recommendations for future curriculum development. </w:t>
      </w:r>
    </w:p>
    <w:p w:rsidR="00190632" w:rsidP="44669F7E" w:rsidRDefault="00190632" w14:paraId="1E590C5B" w14:textId="77777777">
      <w:pPr>
        <w:spacing w:after="0" w:line="276" w:lineRule="auto"/>
        <w:rPr>
          <w:rFonts w:ascii="Calibri" w:hAnsi="Calibri" w:eastAsia="Calibri" w:cs="Calibri"/>
          <w:sz w:val="28"/>
          <w:szCs w:val="28"/>
        </w:rPr>
      </w:pPr>
    </w:p>
    <w:p w:rsidRPr="00190632" w:rsidR="009212CD" w:rsidP="44669F7E" w:rsidRDefault="009212CD" w14:paraId="0BFD2890" w14:textId="383D2FA1">
      <w:pPr>
        <w:spacing w:after="0" w:line="276" w:lineRule="auto"/>
        <w:rPr>
          <w:rFonts w:ascii="Calibri" w:hAnsi="Calibri" w:eastAsia="Calibri" w:cs="Calibri"/>
          <w:sz w:val="28"/>
          <w:szCs w:val="28"/>
        </w:rPr>
      </w:pPr>
      <w:r w:rsidRPr="44669F7E" w:rsidR="02A1D39C">
        <w:rPr>
          <w:rFonts w:ascii="Calibri" w:hAnsi="Calibri" w:eastAsia="Calibri" w:cs="Calibri"/>
          <w:sz w:val="28"/>
          <w:szCs w:val="28"/>
        </w:rPr>
        <w:t>Charge to the UCCC</w:t>
      </w:r>
    </w:p>
    <w:p w:rsidRPr="00A7558D" w:rsidR="006B1453" w:rsidP="44669F7E" w:rsidRDefault="009212CD" w14:paraId="0E3D30BC" w14:textId="5903571D">
      <w:pPr>
        <w:spacing w:after="0" w:line="276" w:lineRule="auto"/>
        <w:rPr>
          <w:rFonts w:ascii="Calibri" w:hAnsi="Calibri" w:eastAsia="Calibri" w:cs="Calibri"/>
        </w:rPr>
      </w:pPr>
      <w:r w:rsidRPr="44669F7E" w:rsidR="02A1D39C">
        <w:rPr>
          <w:rFonts w:ascii="Calibri" w:hAnsi="Calibri" w:eastAsia="Calibri" w:cs="Calibri"/>
        </w:rPr>
        <w:t xml:space="preserve">The committee is charged with: </w:t>
      </w:r>
    </w:p>
    <w:p w:rsidRPr="00A7558D" w:rsidR="006B1453" w:rsidP="44669F7E" w:rsidRDefault="006B1453" w14:paraId="57C0237F" w14:textId="6A067BB2">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Overseeing the composition of the core curriculum;</w:t>
      </w:r>
    </w:p>
    <w:p w:rsidRPr="00A7558D" w:rsidR="006B1453" w:rsidP="44669F7E" w:rsidRDefault="006B1453" w14:paraId="011E90D0" w14:textId="63745A87">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Certifying (and re-certifying) courses and experiential learning activities nominated for inclusion as part of the KU Core 34 curriculum</w:t>
      </w:r>
    </w:p>
    <w:p w:rsidRPr="00A7558D" w:rsidR="006B1453" w:rsidP="44669F7E" w:rsidRDefault="006B1453" w14:paraId="0CA62E98" w14:textId="67135263">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Monitoring the achievement of learning outcomes through these courses and activities;</w:t>
      </w:r>
    </w:p>
    <w:p w:rsidRPr="00A7558D" w:rsidR="006B1453" w:rsidP="44669F7E" w:rsidRDefault="006B1453" w14:paraId="5E562515" w14:textId="13F90344">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Certifying (and re-certifying) capstone courses included as a university degree requirement;</w:t>
      </w:r>
    </w:p>
    <w:p w:rsidRPr="00A7558D" w:rsidR="006B1453" w:rsidP="44669F7E" w:rsidRDefault="006B1453" w14:paraId="29D96DE2" w14:textId="1C981AFB">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Reviewing and recommending experiential learning certificate proposals and assessing experiential learning certificate programs (e.g., GAP, SLC);</w:t>
      </w:r>
    </w:p>
    <w:p w:rsidRPr="00A7558D" w:rsidR="006B1453" w:rsidP="44669F7E" w:rsidRDefault="006B1453" w14:paraId="155951C5" w14:textId="4036D244">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Envisioning innovative ways to meet learning outcomes; and</w:t>
      </w:r>
    </w:p>
    <w:p w:rsidRPr="00A7558D" w:rsidR="006B1453" w:rsidP="44669F7E" w:rsidRDefault="006B1453" w14:paraId="29EC12AF" w14:textId="3A53A47A">
      <w:pPr>
        <w:pStyle w:val="ListParagraph"/>
        <w:numPr>
          <w:ilvl w:val="0"/>
          <w:numId w:val="9"/>
        </w:numPr>
        <w:spacing w:after="0" w:line="276" w:lineRule="auto"/>
        <w:rPr>
          <w:rFonts w:ascii="Calibri" w:hAnsi="Calibri" w:eastAsia="Calibri" w:cs="Calibri"/>
        </w:rPr>
      </w:pPr>
      <w:r w:rsidRPr="44669F7E" w:rsidR="31740049">
        <w:rPr>
          <w:rFonts w:ascii="Calibri" w:hAnsi="Calibri" w:eastAsia="Calibri" w:cs="Calibri"/>
        </w:rPr>
        <w:t>Serving as the curriculum committee with oversight of the UNIV course catalog</w:t>
      </w:r>
    </w:p>
    <w:p w:rsidRPr="00A7558D" w:rsidR="006B1453" w:rsidP="44669F7E" w:rsidRDefault="006B1453" w14:paraId="157BC5CB" w14:textId="77777777">
      <w:pPr>
        <w:spacing w:after="0" w:line="276" w:lineRule="auto"/>
        <w:rPr>
          <w:rFonts w:ascii="Calibri" w:hAnsi="Calibri" w:eastAsia="Calibri" w:cs="Calibri"/>
        </w:rPr>
      </w:pPr>
    </w:p>
    <w:p w:rsidRPr="00190632" w:rsidR="006B1453" w:rsidP="44669F7E" w:rsidRDefault="27B6B817" w14:paraId="62AAD30F" w14:textId="260C07DA">
      <w:pPr>
        <w:spacing w:after="0" w:line="276" w:lineRule="auto"/>
        <w:rPr>
          <w:rFonts w:ascii="Calibri" w:hAnsi="Calibri" w:eastAsia="Calibri" w:cs="Calibri"/>
          <w:sz w:val="28"/>
          <w:szCs w:val="28"/>
        </w:rPr>
      </w:pPr>
      <w:r w:rsidRPr="44669F7E" w:rsidR="345E8DB3">
        <w:rPr>
          <w:rFonts w:ascii="Calibri" w:hAnsi="Calibri" w:eastAsia="Calibri" w:cs="Calibri"/>
          <w:sz w:val="28"/>
          <w:szCs w:val="28"/>
        </w:rPr>
        <w:t>UCCC Representation: Academic Year 202</w:t>
      </w:r>
      <w:r w:rsidRPr="44669F7E" w:rsidR="7760390E">
        <w:rPr>
          <w:rFonts w:ascii="Calibri" w:hAnsi="Calibri" w:eastAsia="Calibri" w:cs="Calibri"/>
          <w:sz w:val="28"/>
          <w:szCs w:val="28"/>
        </w:rPr>
        <w:t>5</w:t>
      </w:r>
      <w:r w:rsidRPr="44669F7E" w:rsidR="345E8DB3">
        <w:rPr>
          <w:rFonts w:ascii="Calibri" w:hAnsi="Calibri" w:eastAsia="Calibri" w:cs="Calibri"/>
          <w:sz w:val="28"/>
          <w:szCs w:val="28"/>
        </w:rPr>
        <w:t>-202</w:t>
      </w:r>
      <w:r w:rsidRPr="44669F7E" w:rsidR="6FF6F2B8">
        <w:rPr>
          <w:rFonts w:ascii="Calibri" w:hAnsi="Calibri" w:eastAsia="Calibri" w:cs="Calibri"/>
          <w:sz w:val="28"/>
          <w:szCs w:val="28"/>
        </w:rPr>
        <w:t>6</w:t>
      </w:r>
    </w:p>
    <w:p w:rsidR="006B1453" w:rsidP="44669F7E" w:rsidRDefault="27B6B817" w14:paraId="1D81014C" w14:textId="41295F25">
      <w:pPr>
        <w:spacing w:after="0" w:line="276" w:lineRule="auto"/>
        <w:rPr>
          <w:rFonts w:ascii="Calibri" w:hAnsi="Calibri" w:eastAsia="Calibri" w:cs="Calibri"/>
        </w:rPr>
      </w:pPr>
      <w:r w:rsidRPr="44669F7E" w:rsidR="345E8DB3">
        <w:rPr>
          <w:rFonts w:ascii="Calibri" w:hAnsi="Calibri" w:eastAsia="Calibri" w:cs="Calibri"/>
        </w:rPr>
        <w:t>The committee includes one voting representative from each of the five divisions of the College of Liberal Arts and Sciences and one from each of the professional schools with undergraduate programs</w:t>
      </w:r>
      <w:r w:rsidRPr="44669F7E" w:rsidR="298FBC74">
        <w:rPr>
          <w:rFonts w:ascii="Calibri" w:hAnsi="Calibri" w:eastAsia="Calibri" w:cs="Calibri"/>
        </w:rPr>
        <w:t xml:space="preserve"> at KU and KUMC</w:t>
      </w:r>
      <w:r w:rsidRPr="44669F7E" w:rsidR="345E8DB3">
        <w:rPr>
          <w:rFonts w:ascii="Calibri" w:hAnsi="Calibri" w:eastAsia="Calibri" w:cs="Calibri"/>
        </w:rPr>
        <w:t xml:space="preserve">. Additionally, </w:t>
      </w:r>
      <w:r w:rsidRPr="44669F7E" w:rsidR="2E929EEA">
        <w:rPr>
          <w:rFonts w:ascii="Calibri" w:hAnsi="Calibri" w:eastAsia="Calibri" w:cs="Calibri"/>
        </w:rPr>
        <w:t xml:space="preserve">the </w:t>
      </w:r>
      <w:r w:rsidRPr="44669F7E" w:rsidR="345E8DB3">
        <w:rPr>
          <w:rFonts w:ascii="Calibri" w:hAnsi="Calibri" w:eastAsia="Calibri" w:cs="Calibri"/>
        </w:rPr>
        <w:t>Student Senate selects student representatives to serve year-long terms. The representatives on the 202</w:t>
      </w:r>
      <w:r w:rsidRPr="44669F7E" w:rsidR="301311A9">
        <w:rPr>
          <w:rFonts w:ascii="Calibri" w:hAnsi="Calibri" w:eastAsia="Calibri" w:cs="Calibri"/>
        </w:rPr>
        <w:t>5</w:t>
      </w:r>
      <w:r w:rsidRPr="44669F7E" w:rsidR="345E8DB3">
        <w:rPr>
          <w:rFonts w:ascii="Calibri" w:hAnsi="Calibri" w:eastAsia="Calibri" w:cs="Calibri"/>
        </w:rPr>
        <w:t>-202</w:t>
      </w:r>
      <w:r w:rsidRPr="44669F7E" w:rsidR="6839BD15">
        <w:rPr>
          <w:rFonts w:ascii="Calibri" w:hAnsi="Calibri" w:eastAsia="Calibri" w:cs="Calibri"/>
        </w:rPr>
        <w:t>6</w:t>
      </w:r>
      <w:r w:rsidRPr="44669F7E" w:rsidR="345E8DB3">
        <w:rPr>
          <w:rFonts w:ascii="Calibri" w:hAnsi="Calibri" w:eastAsia="Calibri" w:cs="Calibri"/>
        </w:rPr>
        <w:t xml:space="preserve"> committee included: </w:t>
      </w:r>
    </w:p>
    <w:p w:rsidRPr="00A7558D" w:rsidR="00A7558D" w:rsidP="44669F7E" w:rsidRDefault="00A7558D" w14:paraId="0BB15835" w14:textId="77777777">
      <w:pPr>
        <w:spacing w:after="0" w:line="276" w:lineRule="auto"/>
        <w:rPr>
          <w:rFonts w:ascii="Calibri" w:hAnsi="Calibri" w:eastAsia="Calibri" w:cs="Calibri"/>
        </w:rPr>
      </w:pPr>
    </w:p>
    <w:tbl>
      <w:tblPr>
        <w:tblStyle w:val="TableGrid"/>
        <w:tblW w:w="0" w:type="auto"/>
        <w:tblLook w:val="04A0" w:firstRow="1" w:lastRow="0" w:firstColumn="1" w:lastColumn="0" w:noHBand="0" w:noVBand="1"/>
      </w:tblPr>
      <w:tblGrid>
        <w:gridCol w:w="3116"/>
        <w:gridCol w:w="3117"/>
        <w:gridCol w:w="3117"/>
      </w:tblGrid>
      <w:tr w:rsidRPr="00A7558D" w:rsidR="00894248" w:rsidTr="44669F7E" w14:paraId="30F0D428" w14:textId="77777777">
        <w:tc>
          <w:tcPr>
            <w:tcW w:w="3116" w:type="dxa"/>
            <w:tcMar/>
          </w:tcPr>
          <w:p w:rsidRPr="00A7558D" w:rsidR="00894248" w:rsidP="44669F7E" w:rsidRDefault="004049D4" w14:paraId="41F8FB85" w14:textId="5C1B601D">
            <w:pPr>
              <w:spacing w:line="276" w:lineRule="auto"/>
              <w:jc w:val="center"/>
              <w:rPr>
                <w:rFonts w:ascii="Calibri" w:hAnsi="Calibri" w:eastAsia="Calibri" w:cs="Calibri"/>
                <w:b w:val="1"/>
                <w:bCs w:val="1"/>
              </w:rPr>
            </w:pPr>
            <w:r w:rsidRPr="44669F7E" w:rsidR="4ED98CDA">
              <w:rPr>
                <w:rFonts w:ascii="Calibri" w:hAnsi="Calibri" w:eastAsia="Calibri" w:cs="Calibri"/>
                <w:b w:val="1"/>
                <w:bCs w:val="1"/>
              </w:rPr>
              <w:t>Name</w:t>
            </w:r>
          </w:p>
        </w:tc>
        <w:tc>
          <w:tcPr>
            <w:tcW w:w="3117" w:type="dxa"/>
            <w:tcMar/>
          </w:tcPr>
          <w:p w:rsidRPr="00A7558D" w:rsidR="00894248" w:rsidP="44669F7E" w:rsidRDefault="004049D4" w14:paraId="07D5F68F" w14:textId="23A8EAF8">
            <w:pPr>
              <w:spacing w:line="276" w:lineRule="auto"/>
              <w:jc w:val="center"/>
              <w:rPr>
                <w:rFonts w:ascii="Calibri" w:hAnsi="Calibri" w:eastAsia="Calibri" w:cs="Calibri"/>
                <w:b w:val="1"/>
                <w:bCs w:val="1"/>
              </w:rPr>
            </w:pPr>
            <w:r w:rsidRPr="44669F7E" w:rsidR="4ED98CDA">
              <w:rPr>
                <w:rFonts w:ascii="Calibri" w:hAnsi="Calibri" w:eastAsia="Calibri" w:cs="Calibri"/>
                <w:b w:val="1"/>
                <w:bCs w:val="1"/>
              </w:rPr>
              <w:t>Representing</w:t>
            </w:r>
          </w:p>
        </w:tc>
        <w:tc>
          <w:tcPr>
            <w:tcW w:w="3117" w:type="dxa"/>
            <w:tcMar/>
          </w:tcPr>
          <w:p w:rsidRPr="00A7558D" w:rsidR="00894248" w:rsidP="44669F7E" w:rsidRDefault="004049D4" w14:paraId="36608C3D" w14:textId="5352AB2F">
            <w:pPr>
              <w:spacing w:line="276" w:lineRule="auto"/>
              <w:jc w:val="center"/>
              <w:rPr>
                <w:rFonts w:ascii="Calibri" w:hAnsi="Calibri" w:eastAsia="Calibri" w:cs="Calibri"/>
                <w:b w:val="1"/>
                <w:bCs w:val="1"/>
              </w:rPr>
            </w:pPr>
            <w:r w:rsidRPr="44669F7E" w:rsidR="4ED98CDA">
              <w:rPr>
                <w:rFonts w:ascii="Calibri" w:hAnsi="Calibri" w:eastAsia="Calibri" w:cs="Calibri"/>
                <w:b w:val="1"/>
                <w:bCs w:val="1"/>
              </w:rPr>
              <w:t>Term</w:t>
            </w:r>
          </w:p>
        </w:tc>
      </w:tr>
      <w:tr w:rsidR="7092207F" w:rsidTr="44669F7E" w14:paraId="6FF8ECD8" w14:textId="77777777">
        <w:tc>
          <w:tcPr>
            <w:tcW w:w="3116" w:type="dxa"/>
            <w:tcMar/>
          </w:tcPr>
          <w:p w:rsidR="6C7EC27D" w:rsidP="44669F7E" w:rsidRDefault="6C7EC27D" w14:paraId="597663B0" w14:textId="010F8774">
            <w:pPr>
              <w:spacing w:line="276" w:lineRule="auto"/>
              <w:rPr>
                <w:rFonts w:ascii="Calibri" w:hAnsi="Calibri" w:eastAsia="Calibri" w:cs="Calibri"/>
              </w:rPr>
            </w:pPr>
            <w:r w:rsidRPr="44669F7E" w:rsidR="05E2B697">
              <w:rPr>
                <w:rFonts w:ascii="Calibri" w:hAnsi="Calibri" w:eastAsia="Calibri" w:cs="Calibri"/>
              </w:rPr>
              <w:t>Martin Nedbal</w:t>
            </w:r>
            <w:r w:rsidRPr="44669F7E" w:rsidR="2E12DD5F">
              <w:rPr>
                <w:rFonts w:ascii="Calibri" w:hAnsi="Calibri" w:eastAsia="Calibri" w:cs="Calibri"/>
              </w:rPr>
              <w:t>, Chair</w:t>
            </w:r>
          </w:p>
        </w:tc>
        <w:tc>
          <w:tcPr>
            <w:tcW w:w="3117" w:type="dxa"/>
            <w:tcMar/>
          </w:tcPr>
          <w:p w:rsidR="6C7EC27D" w:rsidP="44669F7E" w:rsidRDefault="6C7EC27D" w14:paraId="4979B238" w14:textId="6A4E8B71">
            <w:pPr>
              <w:spacing w:line="276" w:lineRule="auto"/>
              <w:rPr>
                <w:rFonts w:ascii="Calibri" w:hAnsi="Calibri" w:eastAsia="Calibri" w:cs="Calibri"/>
              </w:rPr>
            </w:pPr>
            <w:r w:rsidRPr="44669F7E" w:rsidR="05E2B697">
              <w:rPr>
                <w:rFonts w:ascii="Calibri" w:hAnsi="Calibri" w:eastAsia="Calibri" w:cs="Calibri"/>
              </w:rPr>
              <w:t>School of Music</w:t>
            </w:r>
          </w:p>
        </w:tc>
        <w:tc>
          <w:tcPr>
            <w:tcW w:w="3117" w:type="dxa"/>
            <w:tcMar/>
          </w:tcPr>
          <w:p w:rsidR="6C7EC27D" w:rsidP="44669F7E" w:rsidRDefault="6C7EC27D" w14:paraId="47E62E69" w14:textId="62484EA2">
            <w:pPr>
              <w:spacing w:line="276" w:lineRule="auto"/>
              <w:rPr>
                <w:rFonts w:ascii="Calibri" w:hAnsi="Calibri" w:eastAsia="Calibri" w:cs="Calibri"/>
              </w:rPr>
            </w:pPr>
            <w:r w:rsidRPr="44669F7E" w:rsidR="05E2B697">
              <w:rPr>
                <w:rFonts w:ascii="Calibri" w:hAnsi="Calibri" w:eastAsia="Calibri" w:cs="Calibri"/>
              </w:rPr>
              <w:t>2023-2026</w:t>
            </w:r>
          </w:p>
        </w:tc>
      </w:tr>
      <w:tr w:rsidRPr="00A7558D" w:rsidR="00894248" w:rsidTr="44669F7E" w14:paraId="37AAA9EB" w14:textId="77777777">
        <w:tc>
          <w:tcPr>
            <w:tcW w:w="3116" w:type="dxa"/>
            <w:tcMar/>
          </w:tcPr>
          <w:p w:rsidRPr="00A7558D" w:rsidR="00894248" w:rsidP="44669F7E" w:rsidRDefault="00783DE7" w14:paraId="2207CDC3" w14:textId="12240324">
            <w:pPr>
              <w:spacing w:line="276" w:lineRule="auto"/>
              <w:rPr>
                <w:rFonts w:ascii="Calibri" w:hAnsi="Calibri" w:eastAsia="Calibri" w:cs="Calibri"/>
              </w:rPr>
            </w:pPr>
            <w:r w:rsidRPr="44669F7E" w:rsidR="61D49D0B">
              <w:rPr>
                <w:rFonts w:ascii="Calibri" w:hAnsi="Calibri" w:eastAsia="Calibri" w:cs="Calibri"/>
              </w:rPr>
              <w:t>Sarah Van der Laan</w:t>
            </w:r>
          </w:p>
        </w:tc>
        <w:tc>
          <w:tcPr>
            <w:tcW w:w="3117" w:type="dxa"/>
            <w:tcMar/>
          </w:tcPr>
          <w:p w:rsidRPr="00A7558D" w:rsidR="00894248" w:rsidP="44669F7E" w:rsidRDefault="00783DE7" w14:paraId="206D7368" w14:textId="0F408FE8">
            <w:pPr>
              <w:spacing w:line="276" w:lineRule="auto"/>
              <w:rPr>
                <w:rFonts w:ascii="Calibri" w:hAnsi="Calibri" w:eastAsia="Calibri" w:cs="Calibri"/>
              </w:rPr>
            </w:pPr>
            <w:r w:rsidRPr="44669F7E" w:rsidR="61D49D0B">
              <w:rPr>
                <w:rFonts w:ascii="Calibri" w:hAnsi="Calibri" w:eastAsia="Calibri" w:cs="Calibri"/>
              </w:rPr>
              <w:t>CLAS – Humanities Division</w:t>
            </w:r>
          </w:p>
        </w:tc>
        <w:tc>
          <w:tcPr>
            <w:tcW w:w="3117" w:type="dxa"/>
            <w:tcMar/>
          </w:tcPr>
          <w:p w:rsidRPr="00A7558D" w:rsidR="00894248" w:rsidP="44669F7E" w:rsidRDefault="67D1D76B" w14:paraId="21F10DC9" w14:textId="2C3F91B7">
            <w:pPr>
              <w:spacing w:line="276" w:lineRule="auto"/>
              <w:rPr>
                <w:rFonts w:ascii="Calibri" w:hAnsi="Calibri" w:eastAsia="Calibri" w:cs="Calibri"/>
              </w:rPr>
            </w:pPr>
            <w:r w:rsidRPr="44669F7E" w:rsidR="6139E916">
              <w:rPr>
                <w:rFonts w:ascii="Calibri" w:hAnsi="Calibri" w:eastAsia="Calibri" w:cs="Calibri"/>
              </w:rPr>
              <w:t>202</w:t>
            </w:r>
            <w:r w:rsidRPr="44669F7E" w:rsidR="69802FED">
              <w:rPr>
                <w:rFonts w:ascii="Calibri" w:hAnsi="Calibri" w:eastAsia="Calibri" w:cs="Calibri"/>
              </w:rPr>
              <w:t>4</w:t>
            </w:r>
            <w:r w:rsidRPr="44669F7E" w:rsidR="6139E916">
              <w:rPr>
                <w:rFonts w:ascii="Calibri" w:hAnsi="Calibri" w:eastAsia="Calibri" w:cs="Calibri"/>
              </w:rPr>
              <w:t>-202</w:t>
            </w:r>
            <w:r w:rsidRPr="44669F7E" w:rsidR="1B1338BF">
              <w:rPr>
                <w:rFonts w:ascii="Calibri" w:hAnsi="Calibri" w:eastAsia="Calibri" w:cs="Calibri"/>
              </w:rPr>
              <w:t>7</w:t>
            </w:r>
          </w:p>
        </w:tc>
      </w:tr>
      <w:tr w:rsidRPr="00A7558D" w:rsidR="00894248" w:rsidTr="44669F7E" w14:paraId="4B25DA31" w14:textId="77777777">
        <w:tc>
          <w:tcPr>
            <w:tcW w:w="3116" w:type="dxa"/>
            <w:tcMar/>
          </w:tcPr>
          <w:p w:rsidRPr="00A7558D" w:rsidR="00894248" w:rsidP="44669F7E" w:rsidRDefault="000427C2" w14:paraId="2945644E" w14:textId="055FB766">
            <w:pPr>
              <w:spacing w:line="276" w:lineRule="auto"/>
              <w:rPr>
                <w:rFonts w:ascii="Calibri" w:hAnsi="Calibri" w:eastAsia="Calibri" w:cs="Calibri"/>
              </w:rPr>
            </w:pPr>
            <w:r w:rsidRPr="44669F7E" w:rsidR="41877958">
              <w:rPr>
                <w:rFonts w:ascii="Calibri" w:hAnsi="Calibri" w:eastAsia="Calibri" w:cs="Calibri"/>
              </w:rPr>
              <w:t>Open</w:t>
            </w:r>
          </w:p>
        </w:tc>
        <w:tc>
          <w:tcPr>
            <w:tcW w:w="3117" w:type="dxa"/>
            <w:tcMar/>
          </w:tcPr>
          <w:p w:rsidRPr="00A7558D" w:rsidR="00894248" w:rsidP="44669F7E" w:rsidRDefault="000427C2" w14:paraId="6625C632" w14:textId="127F363F">
            <w:pPr>
              <w:spacing w:line="276" w:lineRule="auto"/>
              <w:rPr>
                <w:rFonts w:ascii="Calibri" w:hAnsi="Calibri" w:eastAsia="Calibri" w:cs="Calibri"/>
              </w:rPr>
            </w:pPr>
            <w:r w:rsidRPr="44669F7E" w:rsidR="41877958">
              <w:rPr>
                <w:rFonts w:ascii="Calibri" w:hAnsi="Calibri" w:eastAsia="Calibri" w:cs="Calibri"/>
              </w:rPr>
              <w:t>CLAS – International &amp; Interdisciplinary</w:t>
            </w:r>
          </w:p>
        </w:tc>
        <w:tc>
          <w:tcPr>
            <w:tcW w:w="3117" w:type="dxa"/>
            <w:tcMar/>
          </w:tcPr>
          <w:p w:rsidRPr="00A7558D" w:rsidR="00894248" w:rsidP="44669F7E" w:rsidRDefault="00894248" w14:paraId="52315F67" w14:textId="77777777">
            <w:pPr>
              <w:spacing w:line="276" w:lineRule="auto"/>
              <w:rPr>
                <w:rFonts w:ascii="Calibri" w:hAnsi="Calibri" w:eastAsia="Calibri" w:cs="Calibri"/>
              </w:rPr>
            </w:pPr>
          </w:p>
        </w:tc>
      </w:tr>
      <w:tr w:rsidRPr="00A7558D" w:rsidR="00894248" w:rsidTr="44669F7E" w14:paraId="597B1936" w14:textId="77777777">
        <w:tc>
          <w:tcPr>
            <w:tcW w:w="3116" w:type="dxa"/>
            <w:tcMar/>
          </w:tcPr>
          <w:p w:rsidRPr="00A7558D" w:rsidR="00894248" w:rsidP="44669F7E" w:rsidRDefault="00F13E95" w14:paraId="06307999" w14:textId="1810434D">
            <w:pPr>
              <w:spacing w:line="276" w:lineRule="auto"/>
              <w:rPr>
                <w:rFonts w:ascii="Calibri" w:hAnsi="Calibri" w:eastAsia="Calibri" w:cs="Calibri"/>
              </w:rPr>
            </w:pPr>
            <w:r w:rsidRPr="44669F7E" w:rsidR="2039F70E">
              <w:rPr>
                <w:rFonts w:ascii="Calibri" w:hAnsi="Calibri" w:eastAsia="Calibri" w:cs="Calibri"/>
              </w:rPr>
              <w:t>Gerrit de Boer</w:t>
            </w:r>
          </w:p>
        </w:tc>
        <w:tc>
          <w:tcPr>
            <w:tcW w:w="3117" w:type="dxa"/>
            <w:tcMar/>
          </w:tcPr>
          <w:p w:rsidRPr="00A7558D" w:rsidR="00894248" w:rsidP="44669F7E" w:rsidRDefault="00F13E95" w14:paraId="0CB5965C" w14:textId="5352AD01">
            <w:pPr>
              <w:spacing w:line="276" w:lineRule="auto"/>
              <w:rPr>
                <w:rFonts w:ascii="Calibri" w:hAnsi="Calibri" w:eastAsia="Calibri" w:cs="Calibri"/>
              </w:rPr>
            </w:pPr>
            <w:r w:rsidRPr="44669F7E" w:rsidR="2039F70E">
              <w:rPr>
                <w:rFonts w:ascii="Calibri" w:hAnsi="Calibri" w:eastAsia="Calibri" w:cs="Calibri"/>
              </w:rPr>
              <w:t>CLAS – Natural Sciences &amp; Mathematics</w:t>
            </w:r>
          </w:p>
        </w:tc>
        <w:tc>
          <w:tcPr>
            <w:tcW w:w="3117" w:type="dxa"/>
            <w:tcMar/>
          </w:tcPr>
          <w:p w:rsidRPr="00A7558D" w:rsidR="00894248" w:rsidP="44669F7E" w:rsidRDefault="00F13E95" w14:paraId="2D560E9B" w14:textId="12CE6220">
            <w:pPr>
              <w:spacing w:line="276" w:lineRule="auto"/>
              <w:rPr>
                <w:rFonts w:ascii="Calibri" w:hAnsi="Calibri" w:eastAsia="Calibri" w:cs="Calibri"/>
              </w:rPr>
            </w:pPr>
            <w:r w:rsidRPr="44669F7E" w:rsidR="2039F70E">
              <w:rPr>
                <w:rFonts w:ascii="Calibri" w:hAnsi="Calibri" w:eastAsia="Calibri" w:cs="Calibri"/>
              </w:rPr>
              <w:t>2024-2027</w:t>
            </w:r>
          </w:p>
        </w:tc>
      </w:tr>
      <w:tr w:rsidRPr="00A7558D" w:rsidR="00894248" w:rsidTr="44669F7E" w14:paraId="4998E054" w14:textId="77777777">
        <w:tc>
          <w:tcPr>
            <w:tcW w:w="3116" w:type="dxa"/>
            <w:tcMar/>
          </w:tcPr>
          <w:p w:rsidRPr="00A7558D" w:rsidR="00894248" w:rsidP="44669F7E" w:rsidRDefault="00F13E95" w14:paraId="628322B4" w14:textId="409CF00E">
            <w:pPr>
              <w:spacing w:line="276" w:lineRule="auto"/>
              <w:rPr>
                <w:rFonts w:ascii="Calibri" w:hAnsi="Calibri" w:eastAsia="Calibri" w:cs="Calibri"/>
              </w:rPr>
            </w:pPr>
            <w:r w:rsidRPr="44669F7E" w:rsidR="2039F70E">
              <w:rPr>
                <w:rFonts w:ascii="Calibri" w:hAnsi="Calibri" w:eastAsia="Calibri" w:cs="Calibri"/>
              </w:rPr>
              <w:t>Rana Esfandiary</w:t>
            </w:r>
          </w:p>
        </w:tc>
        <w:tc>
          <w:tcPr>
            <w:tcW w:w="3117" w:type="dxa"/>
            <w:tcMar/>
          </w:tcPr>
          <w:p w:rsidRPr="00A7558D" w:rsidR="00894248" w:rsidP="44669F7E" w:rsidRDefault="00F13E95" w14:paraId="5BD7376B" w14:textId="315A980A">
            <w:pPr>
              <w:spacing w:line="276" w:lineRule="auto"/>
              <w:rPr>
                <w:rFonts w:ascii="Calibri" w:hAnsi="Calibri" w:eastAsia="Calibri" w:cs="Calibri"/>
              </w:rPr>
            </w:pPr>
            <w:r w:rsidRPr="44669F7E" w:rsidR="2039F70E">
              <w:rPr>
                <w:rFonts w:ascii="Calibri" w:hAnsi="Calibri" w:eastAsia="Calibri" w:cs="Calibri"/>
              </w:rPr>
              <w:t>CLAS – School of the Arts</w:t>
            </w:r>
          </w:p>
        </w:tc>
        <w:tc>
          <w:tcPr>
            <w:tcW w:w="3117" w:type="dxa"/>
            <w:tcMar/>
          </w:tcPr>
          <w:p w:rsidRPr="00A7558D" w:rsidR="00894248" w:rsidP="44669F7E" w:rsidRDefault="00F13E95" w14:paraId="6A75F084" w14:textId="09A4012C">
            <w:pPr>
              <w:spacing w:line="276" w:lineRule="auto"/>
              <w:rPr>
                <w:rFonts w:ascii="Calibri" w:hAnsi="Calibri" w:eastAsia="Calibri" w:cs="Calibri"/>
              </w:rPr>
            </w:pPr>
            <w:r w:rsidRPr="44669F7E" w:rsidR="2039F70E">
              <w:rPr>
                <w:rFonts w:ascii="Calibri" w:hAnsi="Calibri" w:eastAsia="Calibri" w:cs="Calibri"/>
              </w:rPr>
              <w:t>2023-2026</w:t>
            </w:r>
          </w:p>
        </w:tc>
      </w:tr>
      <w:tr w:rsidRPr="00A7558D" w:rsidR="00894248" w:rsidTr="44669F7E" w14:paraId="5F437803" w14:textId="77777777">
        <w:tc>
          <w:tcPr>
            <w:tcW w:w="3116" w:type="dxa"/>
            <w:tcMar/>
          </w:tcPr>
          <w:p w:rsidRPr="00A7558D" w:rsidR="00894248" w:rsidP="44669F7E" w:rsidRDefault="00F13E95" w14:paraId="08E2D155" w14:textId="075D5E7F">
            <w:pPr>
              <w:spacing w:line="276" w:lineRule="auto"/>
              <w:rPr>
                <w:rFonts w:ascii="Calibri" w:hAnsi="Calibri" w:eastAsia="Calibri" w:cs="Calibri"/>
              </w:rPr>
            </w:pPr>
            <w:r w:rsidRPr="44669F7E" w:rsidR="2039F70E">
              <w:rPr>
                <w:rFonts w:ascii="Calibri" w:hAnsi="Calibri" w:eastAsia="Calibri" w:cs="Calibri"/>
              </w:rPr>
              <w:t>Hashim Raza</w:t>
            </w:r>
          </w:p>
        </w:tc>
        <w:tc>
          <w:tcPr>
            <w:tcW w:w="3117" w:type="dxa"/>
            <w:tcMar/>
          </w:tcPr>
          <w:p w:rsidRPr="00A7558D" w:rsidR="00894248" w:rsidP="44669F7E" w:rsidRDefault="00F13E95" w14:paraId="0085630E" w14:textId="706D2CB3">
            <w:pPr>
              <w:spacing w:line="276" w:lineRule="auto"/>
              <w:rPr>
                <w:rFonts w:ascii="Calibri" w:hAnsi="Calibri" w:eastAsia="Calibri" w:cs="Calibri"/>
              </w:rPr>
            </w:pPr>
            <w:r w:rsidRPr="44669F7E" w:rsidR="2039F70E">
              <w:rPr>
                <w:rFonts w:ascii="Calibri" w:hAnsi="Calibri" w:eastAsia="Calibri" w:cs="Calibri"/>
              </w:rPr>
              <w:t>CLAS – Social &amp; Behavioral Sciences</w:t>
            </w:r>
          </w:p>
        </w:tc>
        <w:tc>
          <w:tcPr>
            <w:tcW w:w="3117" w:type="dxa"/>
            <w:tcMar/>
          </w:tcPr>
          <w:p w:rsidRPr="00A7558D" w:rsidR="00894248" w:rsidP="44669F7E" w:rsidRDefault="00F13E95" w14:paraId="1835B3E8" w14:textId="6494E38C">
            <w:pPr>
              <w:spacing w:line="276" w:lineRule="auto"/>
              <w:rPr>
                <w:rFonts w:ascii="Calibri" w:hAnsi="Calibri" w:eastAsia="Calibri" w:cs="Calibri"/>
              </w:rPr>
            </w:pPr>
            <w:r w:rsidRPr="44669F7E" w:rsidR="2039F70E">
              <w:rPr>
                <w:rFonts w:ascii="Calibri" w:hAnsi="Calibri" w:eastAsia="Calibri" w:cs="Calibri"/>
              </w:rPr>
              <w:t>2024-2027</w:t>
            </w:r>
          </w:p>
        </w:tc>
      </w:tr>
      <w:tr w:rsidR="7092207F" w:rsidTr="44669F7E" w14:paraId="7FA7E41C" w14:textId="77777777">
        <w:trPr>
          <w:trHeight w:val="300"/>
        </w:trPr>
        <w:tc>
          <w:tcPr>
            <w:tcW w:w="3116" w:type="dxa"/>
            <w:tcMar/>
          </w:tcPr>
          <w:p w:rsidR="54AD0F61" w:rsidP="44669F7E" w:rsidRDefault="54AD0F61" w14:paraId="34D76412" w14:textId="2BBE33E1">
            <w:pPr>
              <w:spacing w:line="276" w:lineRule="auto"/>
              <w:rPr>
                <w:rFonts w:ascii="Calibri" w:hAnsi="Calibri" w:eastAsia="Calibri" w:cs="Calibri"/>
              </w:rPr>
            </w:pPr>
            <w:r w:rsidRPr="44669F7E" w:rsidR="23FE54A3">
              <w:rPr>
                <w:rFonts w:ascii="Calibri" w:hAnsi="Calibri" w:eastAsia="Calibri" w:cs="Calibri"/>
              </w:rPr>
              <w:t xml:space="preserve">Elizabeth Felix </w:t>
            </w:r>
            <w:r w:rsidRPr="44669F7E" w:rsidR="423BAC3E">
              <w:rPr>
                <w:rFonts w:ascii="Calibri" w:hAnsi="Calibri" w:eastAsia="Calibri" w:cs="Calibri"/>
              </w:rPr>
              <w:t xml:space="preserve">(for </w:t>
            </w:r>
            <w:r w:rsidRPr="44669F7E" w:rsidR="561A532E">
              <w:rPr>
                <w:rFonts w:ascii="Calibri" w:hAnsi="Calibri" w:eastAsia="Calibri" w:cs="Calibri"/>
              </w:rPr>
              <w:t>Hashim Raza</w:t>
            </w:r>
            <w:r w:rsidRPr="44669F7E" w:rsidR="423BAC3E">
              <w:rPr>
                <w:rFonts w:ascii="Calibri" w:hAnsi="Calibri" w:eastAsia="Calibri" w:cs="Calibri"/>
              </w:rPr>
              <w:t>)</w:t>
            </w:r>
          </w:p>
        </w:tc>
        <w:tc>
          <w:tcPr>
            <w:tcW w:w="3117" w:type="dxa"/>
            <w:tcMar/>
          </w:tcPr>
          <w:p w:rsidR="62E77118" w:rsidP="44669F7E" w:rsidRDefault="62E77118" w14:paraId="30CB3320" w14:textId="02545FE9">
            <w:pPr>
              <w:spacing w:line="276" w:lineRule="auto"/>
              <w:rPr>
                <w:rFonts w:ascii="Calibri" w:hAnsi="Calibri" w:eastAsia="Calibri" w:cs="Calibri"/>
              </w:rPr>
            </w:pPr>
            <w:r w:rsidRPr="44669F7E" w:rsidR="561A532E">
              <w:rPr>
                <w:rFonts w:ascii="Calibri" w:hAnsi="Calibri" w:eastAsia="Calibri" w:cs="Calibri"/>
              </w:rPr>
              <w:t>CLAS – Social &amp; Behavioral Sciences</w:t>
            </w:r>
          </w:p>
        </w:tc>
        <w:tc>
          <w:tcPr>
            <w:tcW w:w="3117" w:type="dxa"/>
            <w:tcMar/>
          </w:tcPr>
          <w:p w:rsidR="7092207F" w:rsidP="44669F7E" w:rsidRDefault="7092207F" w14:paraId="00D5075B" w14:textId="30DA1CB5">
            <w:pPr>
              <w:spacing w:line="276" w:lineRule="auto"/>
              <w:rPr>
                <w:rFonts w:ascii="Calibri" w:hAnsi="Calibri" w:eastAsia="Calibri" w:cs="Calibri"/>
              </w:rPr>
            </w:pPr>
            <w:r w:rsidRPr="44669F7E" w:rsidR="423BAC3E">
              <w:rPr>
                <w:rFonts w:ascii="Calibri" w:hAnsi="Calibri" w:eastAsia="Calibri" w:cs="Calibri"/>
              </w:rPr>
              <w:t>Spring 2026</w:t>
            </w:r>
          </w:p>
        </w:tc>
      </w:tr>
      <w:tr w:rsidRPr="00A7558D" w:rsidR="00894248" w:rsidTr="44669F7E" w14:paraId="14886DF2" w14:textId="77777777">
        <w:tc>
          <w:tcPr>
            <w:tcW w:w="3116" w:type="dxa"/>
            <w:tcMar/>
          </w:tcPr>
          <w:p w:rsidRPr="00A7558D" w:rsidR="00894248" w:rsidP="44669F7E" w:rsidRDefault="4402A764" w14:paraId="3A60014A" w14:textId="542EB465">
            <w:pPr>
              <w:spacing w:line="276" w:lineRule="auto"/>
              <w:rPr>
                <w:rFonts w:ascii="Calibri" w:hAnsi="Calibri" w:eastAsia="Calibri" w:cs="Calibri"/>
              </w:rPr>
            </w:pPr>
            <w:r w:rsidRPr="44669F7E" w:rsidR="6E126078">
              <w:rPr>
                <w:rFonts w:ascii="Calibri" w:hAnsi="Calibri" w:eastAsia="Calibri" w:cs="Calibri"/>
              </w:rPr>
              <w:t>Kurt Hong</w:t>
            </w:r>
          </w:p>
        </w:tc>
        <w:tc>
          <w:tcPr>
            <w:tcW w:w="3117" w:type="dxa"/>
            <w:tcMar/>
          </w:tcPr>
          <w:p w:rsidRPr="00A7558D" w:rsidR="00894248" w:rsidP="44669F7E" w:rsidRDefault="1982C360" w14:paraId="101E4F39" w14:textId="257CA3CB">
            <w:pPr>
              <w:spacing w:line="276" w:lineRule="auto"/>
              <w:rPr>
                <w:rFonts w:ascii="Calibri" w:hAnsi="Calibri" w:eastAsia="Calibri" w:cs="Calibri"/>
              </w:rPr>
            </w:pPr>
            <w:r w:rsidRPr="44669F7E" w:rsidR="26998D3D">
              <w:rPr>
                <w:rFonts w:ascii="Calibri" w:hAnsi="Calibri" w:eastAsia="Calibri" w:cs="Calibri"/>
              </w:rPr>
              <w:t>School of Architecture</w:t>
            </w:r>
            <w:r w:rsidRPr="44669F7E" w:rsidR="30D41904">
              <w:rPr>
                <w:rFonts w:ascii="Calibri" w:hAnsi="Calibri" w:eastAsia="Calibri" w:cs="Calibri"/>
              </w:rPr>
              <w:t xml:space="preserve">, </w:t>
            </w:r>
            <w:r w:rsidRPr="44669F7E" w:rsidR="26998D3D">
              <w:rPr>
                <w:rFonts w:ascii="Calibri" w:hAnsi="Calibri" w:eastAsia="Calibri" w:cs="Calibri"/>
              </w:rPr>
              <w:t>Design</w:t>
            </w:r>
            <w:r w:rsidRPr="44669F7E" w:rsidR="2D388256">
              <w:rPr>
                <w:rFonts w:ascii="Calibri" w:hAnsi="Calibri" w:eastAsia="Calibri" w:cs="Calibri"/>
              </w:rPr>
              <w:t xml:space="preserve"> &amp; Planning</w:t>
            </w:r>
          </w:p>
        </w:tc>
        <w:tc>
          <w:tcPr>
            <w:tcW w:w="3117" w:type="dxa"/>
            <w:tcMar/>
          </w:tcPr>
          <w:p w:rsidRPr="00A7558D" w:rsidR="00894248" w:rsidP="44669F7E" w:rsidRDefault="1982C360" w14:paraId="75D2014A" w14:textId="05D5212F">
            <w:pPr>
              <w:spacing w:line="276" w:lineRule="auto"/>
              <w:rPr>
                <w:rFonts w:ascii="Calibri" w:hAnsi="Calibri" w:eastAsia="Calibri" w:cs="Calibri"/>
              </w:rPr>
            </w:pPr>
            <w:r w:rsidRPr="44669F7E" w:rsidR="26998D3D">
              <w:rPr>
                <w:rFonts w:ascii="Calibri" w:hAnsi="Calibri" w:eastAsia="Calibri" w:cs="Calibri"/>
              </w:rPr>
              <w:t>202</w:t>
            </w:r>
            <w:r w:rsidRPr="44669F7E" w:rsidR="7B66BCCA">
              <w:rPr>
                <w:rFonts w:ascii="Calibri" w:hAnsi="Calibri" w:eastAsia="Calibri" w:cs="Calibri"/>
              </w:rPr>
              <w:t>5</w:t>
            </w:r>
            <w:r w:rsidRPr="44669F7E" w:rsidR="26998D3D">
              <w:rPr>
                <w:rFonts w:ascii="Calibri" w:hAnsi="Calibri" w:eastAsia="Calibri" w:cs="Calibri"/>
              </w:rPr>
              <w:t>-202</w:t>
            </w:r>
            <w:r w:rsidRPr="44669F7E" w:rsidR="1D089808">
              <w:rPr>
                <w:rFonts w:ascii="Calibri" w:hAnsi="Calibri" w:eastAsia="Calibri" w:cs="Calibri"/>
              </w:rPr>
              <w:t>8</w:t>
            </w:r>
          </w:p>
        </w:tc>
      </w:tr>
      <w:tr w:rsidRPr="00A7558D" w:rsidR="00894248" w:rsidTr="44669F7E" w14:paraId="4BF7429A" w14:textId="77777777">
        <w:tc>
          <w:tcPr>
            <w:tcW w:w="3116" w:type="dxa"/>
            <w:tcMar/>
          </w:tcPr>
          <w:p w:rsidRPr="00A7558D" w:rsidR="00894248" w:rsidP="44669F7E" w:rsidRDefault="00F13E95" w14:paraId="50EE8C58" w14:textId="51D3C97F">
            <w:pPr>
              <w:spacing w:line="276" w:lineRule="auto"/>
              <w:rPr>
                <w:rFonts w:ascii="Calibri" w:hAnsi="Calibri" w:eastAsia="Calibri" w:cs="Calibri"/>
              </w:rPr>
            </w:pPr>
            <w:r w:rsidRPr="44669F7E" w:rsidR="2039F70E">
              <w:rPr>
                <w:rFonts w:ascii="Calibri" w:hAnsi="Calibri" w:eastAsia="Calibri" w:cs="Calibri"/>
              </w:rPr>
              <w:t>Colin McRoberts</w:t>
            </w:r>
          </w:p>
        </w:tc>
        <w:tc>
          <w:tcPr>
            <w:tcW w:w="3117" w:type="dxa"/>
            <w:tcMar/>
          </w:tcPr>
          <w:p w:rsidRPr="00A7558D" w:rsidR="00894248" w:rsidP="44669F7E" w:rsidRDefault="00F13E95" w14:paraId="6A8AE4FB" w14:textId="64C52B3A">
            <w:pPr>
              <w:spacing w:line="276" w:lineRule="auto"/>
              <w:rPr>
                <w:rFonts w:ascii="Calibri" w:hAnsi="Calibri" w:eastAsia="Calibri" w:cs="Calibri"/>
              </w:rPr>
            </w:pPr>
            <w:r w:rsidRPr="44669F7E" w:rsidR="2039F70E">
              <w:rPr>
                <w:rFonts w:ascii="Calibri" w:hAnsi="Calibri" w:eastAsia="Calibri" w:cs="Calibri"/>
              </w:rPr>
              <w:t>School of Business</w:t>
            </w:r>
          </w:p>
        </w:tc>
        <w:tc>
          <w:tcPr>
            <w:tcW w:w="3117" w:type="dxa"/>
            <w:tcMar/>
          </w:tcPr>
          <w:p w:rsidRPr="00A7558D" w:rsidR="00894248" w:rsidP="44669F7E" w:rsidRDefault="00F13E95" w14:paraId="6D7F694B" w14:textId="56D8C599">
            <w:pPr>
              <w:spacing w:line="276" w:lineRule="auto"/>
              <w:rPr>
                <w:rFonts w:ascii="Calibri" w:hAnsi="Calibri" w:eastAsia="Calibri" w:cs="Calibri"/>
              </w:rPr>
            </w:pPr>
            <w:r w:rsidRPr="44669F7E" w:rsidR="2039F70E">
              <w:rPr>
                <w:rFonts w:ascii="Calibri" w:hAnsi="Calibri" w:eastAsia="Calibri" w:cs="Calibri"/>
              </w:rPr>
              <w:t>2023-2026</w:t>
            </w:r>
          </w:p>
        </w:tc>
      </w:tr>
      <w:tr w:rsidR="7092207F" w:rsidTr="44669F7E" w14:paraId="336C3320" w14:textId="77777777">
        <w:tc>
          <w:tcPr>
            <w:tcW w:w="3116" w:type="dxa"/>
            <w:tcMar/>
          </w:tcPr>
          <w:p w:rsidR="7C3CBB6C" w:rsidP="44669F7E" w:rsidRDefault="7C3CBB6C" w14:paraId="5920DE44" w14:textId="5895A90C">
            <w:pPr>
              <w:spacing w:line="276" w:lineRule="auto"/>
              <w:rPr>
                <w:rFonts w:ascii="Calibri" w:hAnsi="Calibri" w:eastAsia="Calibri" w:cs="Calibri"/>
              </w:rPr>
            </w:pPr>
            <w:r w:rsidRPr="44669F7E" w:rsidR="0FCAEAE0">
              <w:rPr>
                <w:rFonts w:ascii="Calibri" w:hAnsi="Calibri" w:eastAsia="Calibri" w:cs="Calibri"/>
              </w:rPr>
              <w:t>Jennifer Harrison</w:t>
            </w:r>
            <w:r w:rsidRPr="44669F7E" w:rsidR="05E2B697">
              <w:rPr>
                <w:rFonts w:ascii="Calibri" w:hAnsi="Calibri" w:eastAsia="Calibri" w:cs="Calibri"/>
              </w:rPr>
              <w:t xml:space="preserve"> (for </w:t>
            </w:r>
            <w:r w:rsidRPr="44669F7E" w:rsidR="57444530">
              <w:rPr>
                <w:rFonts w:ascii="Calibri" w:hAnsi="Calibri" w:eastAsia="Calibri" w:cs="Calibri"/>
              </w:rPr>
              <w:t>Colin McRoberts</w:t>
            </w:r>
            <w:r w:rsidRPr="44669F7E" w:rsidR="05E2B697">
              <w:rPr>
                <w:rFonts w:ascii="Calibri" w:hAnsi="Calibri" w:eastAsia="Calibri" w:cs="Calibri"/>
              </w:rPr>
              <w:t>)</w:t>
            </w:r>
          </w:p>
        </w:tc>
        <w:tc>
          <w:tcPr>
            <w:tcW w:w="3117" w:type="dxa"/>
            <w:tcMar/>
          </w:tcPr>
          <w:p w:rsidR="6C7EC27D" w:rsidP="44669F7E" w:rsidRDefault="6C7EC27D" w14:paraId="64732AE9" w14:textId="5BEFA4DF">
            <w:pPr>
              <w:spacing w:line="276" w:lineRule="auto"/>
              <w:rPr>
                <w:rFonts w:ascii="Calibri" w:hAnsi="Calibri" w:eastAsia="Calibri" w:cs="Calibri"/>
              </w:rPr>
            </w:pPr>
            <w:r w:rsidRPr="44669F7E" w:rsidR="05E2B697">
              <w:rPr>
                <w:rFonts w:ascii="Calibri" w:hAnsi="Calibri" w:eastAsia="Calibri" w:cs="Calibri"/>
              </w:rPr>
              <w:t xml:space="preserve">School of </w:t>
            </w:r>
            <w:r w:rsidRPr="44669F7E" w:rsidR="47818D0C">
              <w:rPr>
                <w:rFonts w:ascii="Calibri" w:hAnsi="Calibri" w:eastAsia="Calibri" w:cs="Calibri"/>
              </w:rPr>
              <w:t>Business</w:t>
            </w:r>
          </w:p>
        </w:tc>
        <w:tc>
          <w:tcPr>
            <w:tcW w:w="3117" w:type="dxa"/>
            <w:tcMar/>
          </w:tcPr>
          <w:p w:rsidR="6C7EC27D" w:rsidP="44669F7E" w:rsidRDefault="6C7EC27D" w14:paraId="20CAA9AF" w14:textId="30DA1CB5">
            <w:pPr>
              <w:spacing w:line="276" w:lineRule="auto"/>
              <w:rPr>
                <w:rFonts w:ascii="Calibri" w:hAnsi="Calibri" w:eastAsia="Calibri" w:cs="Calibri"/>
              </w:rPr>
            </w:pPr>
            <w:r w:rsidRPr="44669F7E" w:rsidR="05E2B697">
              <w:rPr>
                <w:rFonts w:ascii="Calibri" w:hAnsi="Calibri" w:eastAsia="Calibri" w:cs="Calibri"/>
              </w:rPr>
              <w:t>Spring 202</w:t>
            </w:r>
            <w:r w:rsidRPr="44669F7E" w:rsidR="5A03BF44">
              <w:rPr>
                <w:rFonts w:ascii="Calibri" w:hAnsi="Calibri" w:eastAsia="Calibri" w:cs="Calibri"/>
              </w:rPr>
              <w:t>6</w:t>
            </w:r>
          </w:p>
        </w:tc>
      </w:tr>
      <w:tr w:rsidRPr="00A7558D" w:rsidR="00B21566" w:rsidTr="44669F7E" w14:paraId="057F4E2D" w14:textId="77777777">
        <w:tc>
          <w:tcPr>
            <w:tcW w:w="3116" w:type="dxa"/>
            <w:tcMar/>
          </w:tcPr>
          <w:p w:rsidRPr="00A7558D" w:rsidR="00B21566" w:rsidP="44669F7E" w:rsidRDefault="00B21566" w14:paraId="1E2F2214" w14:textId="4245F4EB">
            <w:pPr>
              <w:spacing w:line="276" w:lineRule="auto"/>
              <w:rPr>
                <w:rFonts w:ascii="Calibri" w:hAnsi="Calibri" w:eastAsia="Calibri" w:cs="Calibri"/>
              </w:rPr>
            </w:pPr>
            <w:r w:rsidRPr="44669F7E" w:rsidR="46A05CD2">
              <w:rPr>
                <w:rFonts w:ascii="Calibri" w:hAnsi="Calibri" w:eastAsia="Calibri" w:cs="Calibri"/>
              </w:rPr>
              <w:t>Sarah Collins</w:t>
            </w:r>
          </w:p>
        </w:tc>
        <w:tc>
          <w:tcPr>
            <w:tcW w:w="3117" w:type="dxa"/>
            <w:tcMar/>
          </w:tcPr>
          <w:p w:rsidRPr="00A7558D" w:rsidR="00B21566" w:rsidP="44669F7E" w:rsidRDefault="00B21566" w14:paraId="113B1FDA" w14:textId="10D1B3B7">
            <w:pPr>
              <w:spacing w:line="276" w:lineRule="auto"/>
              <w:rPr>
                <w:rFonts w:ascii="Calibri" w:hAnsi="Calibri" w:eastAsia="Calibri" w:cs="Calibri"/>
              </w:rPr>
            </w:pPr>
            <w:r w:rsidRPr="44669F7E" w:rsidR="46A05CD2">
              <w:rPr>
                <w:rFonts w:ascii="Calibri" w:hAnsi="Calibri" w:eastAsia="Calibri" w:cs="Calibri"/>
              </w:rPr>
              <w:t>School of Education &amp; Human Sciences</w:t>
            </w:r>
          </w:p>
        </w:tc>
        <w:tc>
          <w:tcPr>
            <w:tcW w:w="3117" w:type="dxa"/>
            <w:tcMar/>
          </w:tcPr>
          <w:p w:rsidRPr="00A7558D" w:rsidR="00B21566" w:rsidP="44669F7E" w:rsidRDefault="00B21566" w14:paraId="2441A5B8" w14:textId="57E82CE0">
            <w:pPr>
              <w:spacing w:line="276" w:lineRule="auto"/>
              <w:rPr>
                <w:rFonts w:ascii="Calibri" w:hAnsi="Calibri" w:eastAsia="Calibri" w:cs="Calibri"/>
              </w:rPr>
            </w:pPr>
            <w:r w:rsidRPr="44669F7E" w:rsidR="46A05CD2">
              <w:rPr>
                <w:rFonts w:ascii="Calibri" w:hAnsi="Calibri" w:eastAsia="Calibri" w:cs="Calibri"/>
              </w:rPr>
              <w:t>2023-2026</w:t>
            </w:r>
          </w:p>
        </w:tc>
      </w:tr>
      <w:tr w:rsidRPr="00A7558D" w:rsidR="00D06CDF" w:rsidTr="44669F7E" w14:paraId="799D1B3E" w14:textId="77777777">
        <w:tc>
          <w:tcPr>
            <w:tcW w:w="3116" w:type="dxa"/>
            <w:tcMar/>
          </w:tcPr>
          <w:p w:rsidRPr="00A7558D" w:rsidR="00D06CDF" w:rsidP="44669F7E" w:rsidRDefault="10F2793D" w14:paraId="0A689C42" w14:textId="4242DCE6">
            <w:pPr>
              <w:spacing w:line="276" w:lineRule="auto"/>
              <w:rPr>
                <w:rFonts w:ascii="Calibri" w:hAnsi="Calibri" w:eastAsia="Calibri" w:cs="Calibri"/>
              </w:rPr>
            </w:pPr>
            <w:r w:rsidRPr="44669F7E" w:rsidR="01914C03">
              <w:rPr>
                <w:rFonts w:ascii="Calibri" w:hAnsi="Calibri" w:eastAsia="Calibri" w:cs="Calibri"/>
              </w:rPr>
              <w:t>Kyle Camarda</w:t>
            </w:r>
          </w:p>
        </w:tc>
        <w:tc>
          <w:tcPr>
            <w:tcW w:w="3117" w:type="dxa"/>
            <w:tcMar/>
          </w:tcPr>
          <w:p w:rsidRPr="00A7558D" w:rsidR="00D06CDF" w:rsidP="44669F7E" w:rsidRDefault="00D06CDF" w14:paraId="6A3F592E" w14:textId="4AF84633">
            <w:pPr>
              <w:spacing w:line="276" w:lineRule="auto"/>
              <w:rPr>
                <w:rFonts w:ascii="Calibri" w:hAnsi="Calibri" w:eastAsia="Calibri" w:cs="Calibri"/>
              </w:rPr>
            </w:pPr>
            <w:r w:rsidRPr="44669F7E" w:rsidR="18794064">
              <w:rPr>
                <w:rFonts w:ascii="Calibri" w:hAnsi="Calibri" w:eastAsia="Calibri" w:cs="Calibri"/>
              </w:rPr>
              <w:t>School of Engineering</w:t>
            </w:r>
          </w:p>
        </w:tc>
        <w:tc>
          <w:tcPr>
            <w:tcW w:w="3117" w:type="dxa"/>
            <w:tcMar/>
          </w:tcPr>
          <w:p w:rsidRPr="00A7558D" w:rsidR="00D06CDF" w:rsidP="44669F7E" w:rsidRDefault="6C7EC27D" w14:paraId="1B4D254F" w14:textId="63013E03">
            <w:pPr>
              <w:spacing w:line="276" w:lineRule="auto"/>
              <w:rPr>
                <w:rFonts w:ascii="Calibri" w:hAnsi="Calibri" w:eastAsia="Calibri" w:cs="Calibri"/>
              </w:rPr>
            </w:pPr>
            <w:r w:rsidRPr="44669F7E" w:rsidR="05E2B697">
              <w:rPr>
                <w:rFonts w:ascii="Calibri" w:hAnsi="Calibri" w:eastAsia="Calibri" w:cs="Calibri"/>
              </w:rPr>
              <w:t>202</w:t>
            </w:r>
            <w:r w:rsidRPr="44669F7E" w:rsidR="64D0D80F">
              <w:rPr>
                <w:rFonts w:ascii="Calibri" w:hAnsi="Calibri" w:eastAsia="Calibri" w:cs="Calibri"/>
              </w:rPr>
              <w:t>5</w:t>
            </w:r>
            <w:r w:rsidRPr="44669F7E" w:rsidR="05E2B697">
              <w:rPr>
                <w:rFonts w:ascii="Calibri" w:hAnsi="Calibri" w:eastAsia="Calibri" w:cs="Calibri"/>
              </w:rPr>
              <w:t>-202</w:t>
            </w:r>
            <w:r w:rsidRPr="44669F7E" w:rsidR="11DBFADD">
              <w:rPr>
                <w:rFonts w:ascii="Calibri" w:hAnsi="Calibri" w:eastAsia="Calibri" w:cs="Calibri"/>
              </w:rPr>
              <w:t>8</w:t>
            </w:r>
          </w:p>
        </w:tc>
      </w:tr>
      <w:tr w:rsidR="7092207F" w:rsidTr="44669F7E" w14:paraId="3879BC28" w14:textId="77777777">
        <w:trPr>
          <w:trHeight w:val="300"/>
        </w:trPr>
        <w:tc>
          <w:tcPr>
            <w:tcW w:w="3116" w:type="dxa"/>
            <w:tcMar/>
          </w:tcPr>
          <w:p w:rsidR="02E9BE26" w:rsidP="44669F7E" w:rsidRDefault="02E9BE26" w14:paraId="5A87DA86" w14:textId="1ADC23D1">
            <w:pPr>
              <w:spacing w:line="276" w:lineRule="auto"/>
              <w:rPr>
                <w:rFonts w:ascii="Calibri" w:hAnsi="Calibri" w:eastAsia="Calibri" w:cs="Calibri"/>
              </w:rPr>
            </w:pPr>
            <w:r w:rsidRPr="44669F7E" w:rsidR="37AF91E5">
              <w:rPr>
                <w:rFonts w:ascii="Calibri" w:hAnsi="Calibri" w:eastAsia="Calibri" w:cs="Calibri"/>
              </w:rPr>
              <w:t>Lawrence Stein</w:t>
            </w:r>
          </w:p>
        </w:tc>
        <w:tc>
          <w:tcPr>
            <w:tcW w:w="3117" w:type="dxa"/>
            <w:tcMar/>
          </w:tcPr>
          <w:p w:rsidR="40E9AEFC" w:rsidP="44669F7E" w:rsidRDefault="40E9AEFC" w14:paraId="289911A6" w14:textId="3128162F">
            <w:pPr>
              <w:spacing w:line="276" w:lineRule="auto"/>
              <w:rPr>
                <w:rFonts w:ascii="Calibri" w:hAnsi="Calibri" w:eastAsia="Calibri" w:cs="Calibri"/>
              </w:rPr>
            </w:pPr>
            <w:r w:rsidRPr="44669F7E" w:rsidR="1C1569D1">
              <w:rPr>
                <w:rFonts w:ascii="Calibri" w:hAnsi="Calibri" w:eastAsia="Calibri" w:cs="Calibri"/>
              </w:rPr>
              <w:t>School of Health Professions</w:t>
            </w:r>
          </w:p>
        </w:tc>
        <w:tc>
          <w:tcPr>
            <w:tcW w:w="3117" w:type="dxa"/>
            <w:tcMar/>
          </w:tcPr>
          <w:p w:rsidR="40E9AEFC" w:rsidP="44669F7E" w:rsidRDefault="40E9AEFC" w14:paraId="5760F4CF" w14:textId="41ECFC10">
            <w:pPr>
              <w:spacing w:line="276" w:lineRule="auto"/>
              <w:rPr>
                <w:rFonts w:ascii="Calibri" w:hAnsi="Calibri" w:eastAsia="Calibri" w:cs="Calibri"/>
              </w:rPr>
            </w:pPr>
            <w:r w:rsidRPr="44669F7E" w:rsidR="1C1569D1">
              <w:rPr>
                <w:rFonts w:ascii="Calibri" w:hAnsi="Calibri" w:eastAsia="Calibri" w:cs="Calibri"/>
              </w:rPr>
              <w:t>2026-2029</w:t>
            </w:r>
          </w:p>
        </w:tc>
      </w:tr>
      <w:tr w:rsidR="7092207F" w:rsidTr="44669F7E" w14:paraId="281A1710" w14:textId="77777777">
        <w:trPr>
          <w:trHeight w:val="300"/>
        </w:trPr>
        <w:tc>
          <w:tcPr>
            <w:tcW w:w="3116" w:type="dxa"/>
            <w:tcMar/>
          </w:tcPr>
          <w:p w:rsidR="75A546B7" w:rsidP="44669F7E" w:rsidRDefault="75A546B7" w14:paraId="1AFB201B" w14:textId="31C788E4">
            <w:pPr>
              <w:spacing w:line="276" w:lineRule="auto"/>
              <w:rPr>
                <w:rFonts w:ascii="Calibri" w:hAnsi="Calibri" w:eastAsia="Calibri" w:cs="Calibri"/>
              </w:rPr>
            </w:pPr>
            <w:r w:rsidRPr="44669F7E" w:rsidR="7C4A3B9D">
              <w:rPr>
                <w:rFonts w:ascii="Calibri" w:hAnsi="Calibri" w:eastAsia="Calibri" w:cs="Calibri"/>
              </w:rPr>
              <w:t>Jessica Gay</w:t>
            </w:r>
          </w:p>
        </w:tc>
        <w:tc>
          <w:tcPr>
            <w:tcW w:w="3117" w:type="dxa"/>
            <w:tcMar/>
          </w:tcPr>
          <w:p w:rsidR="75A546B7" w:rsidP="44669F7E" w:rsidRDefault="75A546B7" w14:paraId="76EF7831" w14:textId="63F33AC2">
            <w:pPr>
              <w:spacing w:line="276" w:lineRule="auto"/>
              <w:rPr>
                <w:rFonts w:ascii="Calibri" w:hAnsi="Calibri" w:eastAsia="Calibri" w:cs="Calibri"/>
              </w:rPr>
            </w:pPr>
            <w:r w:rsidRPr="44669F7E" w:rsidR="7C4A3B9D">
              <w:rPr>
                <w:rFonts w:ascii="Calibri" w:hAnsi="Calibri" w:eastAsia="Calibri" w:cs="Calibri"/>
              </w:rPr>
              <w:t>School of Nursing</w:t>
            </w:r>
          </w:p>
        </w:tc>
        <w:tc>
          <w:tcPr>
            <w:tcW w:w="3117" w:type="dxa"/>
            <w:tcMar/>
          </w:tcPr>
          <w:p w:rsidR="75A546B7" w:rsidP="44669F7E" w:rsidRDefault="75A546B7" w14:paraId="683FBBE5" w14:textId="7B1358F1">
            <w:pPr>
              <w:spacing w:line="276" w:lineRule="auto"/>
              <w:rPr>
                <w:rFonts w:ascii="Calibri" w:hAnsi="Calibri" w:eastAsia="Calibri" w:cs="Calibri"/>
              </w:rPr>
            </w:pPr>
            <w:r w:rsidRPr="44669F7E" w:rsidR="7C4A3B9D">
              <w:rPr>
                <w:rFonts w:ascii="Calibri" w:hAnsi="Calibri" w:eastAsia="Calibri" w:cs="Calibri"/>
              </w:rPr>
              <w:t>202</w:t>
            </w:r>
            <w:r w:rsidRPr="44669F7E" w:rsidR="1AED5AE5">
              <w:rPr>
                <w:rFonts w:ascii="Calibri" w:hAnsi="Calibri" w:eastAsia="Calibri" w:cs="Calibri"/>
              </w:rPr>
              <w:t>6</w:t>
            </w:r>
            <w:r w:rsidRPr="44669F7E" w:rsidR="7C4A3B9D">
              <w:rPr>
                <w:rFonts w:ascii="Calibri" w:hAnsi="Calibri" w:eastAsia="Calibri" w:cs="Calibri"/>
              </w:rPr>
              <w:t>-202</w:t>
            </w:r>
            <w:r w:rsidRPr="44669F7E" w:rsidR="1DC61A9F">
              <w:rPr>
                <w:rFonts w:ascii="Calibri" w:hAnsi="Calibri" w:eastAsia="Calibri" w:cs="Calibri"/>
              </w:rPr>
              <w:t>9</w:t>
            </w:r>
          </w:p>
        </w:tc>
      </w:tr>
      <w:tr w:rsidRPr="00A7558D" w:rsidR="00D06CDF" w:rsidTr="44669F7E" w14:paraId="6F8CAC3D" w14:textId="77777777">
        <w:tc>
          <w:tcPr>
            <w:tcW w:w="3116" w:type="dxa"/>
            <w:tcMar/>
          </w:tcPr>
          <w:p w:rsidRPr="00A7558D" w:rsidR="00D06CDF" w:rsidP="44669F7E" w:rsidRDefault="1325CFC1" w14:paraId="414E4252" w14:textId="062C0DA5">
            <w:pPr>
              <w:spacing w:line="276" w:lineRule="auto"/>
              <w:rPr>
                <w:rFonts w:ascii="Calibri" w:hAnsi="Calibri" w:eastAsia="Calibri" w:cs="Calibri"/>
              </w:rPr>
            </w:pPr>
            <w:r w:rsidRPr="44669F7E" w:rsidR="11DBFADD">
              <w:rPr>
                <w:rFonts w:ascii="Calibri" w:hAnsi="Calibri" w:eastAsia="Calibri" w:cs="Calibri"/>
              </w:rPr>
              <w:t>Genelle B</w:t>
            </w:r>
            <w:r w:rsidRPr="44669F7E" w:rsidR="2693C5A3">
              <w:rPr>
                <w:rFonts w:ascii="Calibri" w:hAnsi="Calibri" w:eastAsia="Calibri" w:cs="Calibri"/>
              </w:rPr>
              <w:t>elmas</w:t>
            </w:r>
          </w:p>
        </w:tc>
        <w:tc>
          <w:tcPr>
            <w:tcW w:w="3117" w:type="dxa"/>
            <w:tcMar/>
          </w:tcPr>
          <w:p w:rsidRPr="00A7558D" w:rsidR="00D06CDF" w:rsidP="44669F7E" w:rsidRDefault="00D06CDF" w14:paraId="72530F50" w14:textId="1B7F5730">
            <w:pPr>
              <w:spacing w:line="276" w:lineRule="auto"/>
              <w:rPr>
                <w:rFonts w:ascii="Calibri" w:hAnsi="Calibri" w:eastAsia="Calibri" w:cs="Calibri"/>
              </w:rPr>
            </w:pPr>
            <w:r w:rsidRPr="44669F7E" w:rsidR="18794064">
              <w:rPr>
                <w:rFonts w:ascii="Calibri" w:hAnsi="Calibri" w:eastAsia="Calibri" w:cs="Calibri"/>
              </w:rPr>
              <w:t>School of Journalism &amp; Mass Communications</w:t>
            </w:r>
          </w:p>
        </w:tc>
        <w:tc>
          <w:tcPr>
            <w:tcW w:w="3117" w:type="dxa"/>
            <w:tcMar/>
          </w:tcPr>
          <w:p w:rsidRPr="00A7558D" w:rsidR="00D06CDF" w:rsidP="44669F7E" w:rsidRDefault="24E10116" w14:paraId="777F73DC" w14:textId="0934B33A">
            <w:pPr>
              <w:spacing w:line="276" w:lineRule="auto"/>
              <w:rPr>
                <w:rFonts w:ascii="Calibri" w:hAnsi="Calibri" w:eastAsia="Calibri" w:cs="Calibri"/>
              </w:rPr>
            </w:pPr>
            <w:r w:rsidRPr="44669F7E" w:rsidR="1638E3CF">
              <w:rPr>
                <w:rFonts w:ascii="Calibri" w:hAnsi="Calibri" w:eastAsia="Calibri" w:cs="Calibri"/>
              </w:rPr>
              <w:t>2025-2028</w:t>
            </w:r>
          </w:p>
        </w:tc>
      </w:tr>
      <w:tr w:rsidR="7092207F" w:rsidTr="44669F7E" w14:paraId="0A2B4EB8" w14:textId="77777777">
        <w:trPr>
          <w:trHeight w:val="300"/>
        </w:trPr>
        <w:tc>
          <w:tcPr>
            <w:tcW w:w="3116" w:type="dxa"/>
            <w:tcMar/>
          </w:tcPr>
          <w:p w:rsidR="24E10116" w:rsidP="44669F7E" w:rsidRDefault="24E10116" w14:paraId="0F31E0CD" w14:textId="6D6F0449">
            <w:pPr>
              <w:spacing w:line="276" w:lineRule="auto"/>
              <w:rPr>
                <w:rFonts w:ascii="Calibri" w:hAnsi="Calibri" w:eastAsia="Calibri" w:cs="Calibri"/>
              </w:rPr>
            </w:pPr>
            <w:r w:rsidRPr="44669F7E" w:rsidR="1638E3CF">
              <w:rPr>
                <w:rFonts w:ascii="Calibri" w:hAnsi="Calibri" w:eastAsia="Calibri" w:cs="Calibri"/>
              </w:rPr>
              <w:t xml:space="preserve">Patricia Gaston </w:t>
            </w:r>
            <w:r w:rsidRPr="44669F7E" w:rsidR="423BAC3E">
              <w:rPr>
                <w:rFonts w:ascii="Calibri" w:hAnsi="Calibri" w:eastAsia="Calibri" w:cs="Calibri"/>
              </w:rPr>
              <w:t xml:space="preserve">(for </w:t>
            </w:r>
            <w:r w:rsidRPr="44669F7E" w:rsidR="7C989E1A">
              <w:rPr>
                <w:rFonts w:ascii="Calibri" w:hAnsi="Calibri" w:eastAsia="Calibri" w:cs="Calibri"/>
              </w:rPr>
              <w:t>Genelle Belmas</w:t>
            </w:r>
            <w:r w:rsidRPr="44669F7E" w:rsidR="423BAC3E">
              <w:rPr>
                <w:rFonts w:ascii="Calibri" w:hAnsi="Calibri" w:eastAsia="Calibri" w:cs="Calibri"/>
              </w:rPr>
              <w:t>)</w:t>
            </w:r>
          </w:p>
        </w:tc>
        <w:tc>
          <w:tcPr>
            <w:tcW w:w="3117" w:type="dxa"/>
            <w:tcMar/>
          </w:tcPr>
          <w:p w:rsidR="31BA14A4" w:rsidP="44669F7E" w:rsidRDefault="31BA14A4" w14:paraId="0084C943" w14:textId="7F145FF4">
            <w:pPr>
              <w:spacing w:line="276" w:lineRule="auto"/>
              <w:rPr>
                <w:rFonts w:ascii="Calibri" w:hAnsi="Calibri" w:eastAsia="Calibri" w:cs="Calibri"/>
              </w:rPr>
            </w:pPr>
            <w:r w:rsidRPr="44669F7E" w:rsidR="1DEC460D">
              <w:rPr>
                <w:rFonts w:ascii="Calibri" w:hAnsi="Calibri" w:eastAsia="Calibri" w:cs="Calibri"/>
              </w:rPr>
              <w:t>School of Journalism &amp; Mass Communications</w:t>
            </w:r>
          </w:p>
        </w:tc>
        <w:tc>
          <w:tcPr>
            <w:tcW w:w="3117" w:type="dxa"/>
            <w:tcMar/>
          </w:tcPr>
          <w:p w:rsidR="7092207F" w:rsidP="44669F7E" w:rsidRDefault="7092207F" w14:paraId="08C0CE4B" w14:textId="30DA1CB5">
            <w:pPr>
              <w:spacing w:line="276" w:lineRule="auto"/>
              <w:rPr>
                <w:rFonts w:ascii="Calibri" w:hAnsi="Calibri" w:eastAsia="Calibri" w:cs="Calibri"/>
              </w:rPr>
            </w:pPr>
            <w:r w:rsidRPr="44669F7E" w:rsidR="423BAC3E">
              <w:rPr>
                <w:rFonts w:ascii="Calibri" w:hAnsi="Calibri" w:eastAsia="Calibri" w:cs="Calibri"/>
              </w:rPr>
              <w:t>Spring 2026</w:t>
            </w:r>
          </w:p>
        </w:tc>
      </w:tr>
      <w:tr w:rsidRPr="00A7558D" w:rsidR="00D06CDF" w:rsidTr="44669F7E" w14:paraId="2D6D75FE" w14:textId="77777777">
        <w:tc>
          <w:tcPr>
            <w:tcW w:w="3116" w:type="dxa"/>
            <w:tcMar/>
          </w:tcPr>
          <w:p w:rsidRPr="00A7558D" w:rsidR="00D06CDF" w:rsidP="44669F7E" w:rsidRDefault="00D06CDF" w14:paraId="49A1D968" w14:textId="1F9A66CA">
            <w:pPr>
              <w:spacing w:line="276" w:lineRule="auto"/>
              <w:rPr>
                <w:rFonts w:ascii="Calibri" w:hAnsi="Calibri" w:eastAsia="Calibri" w:cs="Calibri"/>
              </w:rPr>
            </w:pPr>
            <w:r w:rsidRPr="44669F7E" w:rsidR="18794064">
              <w:rPr>
                <w:rFonts w:ascii="Calibri" w:hAnsi="Calibri" w:eastAsia="Calibri" w:cs="Calibri"/>
              </w:rPr>
              <w:t>Nicholas Britt</w:t>
            </w:r>
          </w:p>
        </w:tc>
        <w:tc>
          <w:tcPr>
            <w:tcW w:w="3117" w:type="dxa"/>
            <w:tcMar/>
          </w:tcPr>
          <w:p w:rsidRPr="00A7558D" w:rsidR="00D06CDF" w:rsidP="44669F7E" w:rsidRDefault="00D06CDF" w14:paraId="611E38C8" w14:textId="15FBB931">
            <w:pPr>
              <w:spacing w:line="276" w:lineRule="auto"/>
              <w:rPr>
                <w:rFonts w:ascii="Calibri" w:hAnsi="Calibri" w:eastAsia="Calibri" w:cs="Calibri"/>
              </w:rPr>
            </w:pPr>
            <w:r w:rsidRPr="44669F7E" w:rsidR="18794064">
              <w:rPr>
                <w:rFonts w:ascii="Calibri" w:hAnsi="Calibri" w:eastAsia="Calibri" w:cs="Calibri"/>
              </w:rPr>
              <w:t>School of Pharmacy</w:t>
            </w:r>
          </w:p>
        </w:tc>
        <w:tc>
          <w:tcPr>
            <w:tcW w:w="3117" w:type="dxa"/>
            <w:tcMar/>
          </w:tcPr>
          <w:p w:rsidRPr="00A7558D" w:rsidR="00D06CDF" w:rsidP="44669F7E" w:rsidRDefault="00D06CDF" w14:paraId="5F752DDE" w14:textId="79138EDA">
            <w:pPr>
              <w:spacing w:line="276" w:lineRule="auto"/>
              <w:rPr>
                <w:rFonts w:ascii="Calibri" w:hAnsi="Calibri" w:eastAsia="Calibri" w:cs="Calibri"/>
              </w:rPr>
            </w:pPr>
            <w:r w:rsidRPr="44669F7E" w:rsidR="18794064">
              <w:rPr>
                <w:rFonts w:ascii="Calibri" w:hAnsi="Calibri" w:eastAsia="Calibri" w:cs="Calibri"/>
              </w:rPr>
              <w:t>2024-2027</w:t>
            </w:r>
          </w:p>
        </w:tc>
      </w:tr>
      <w:tr w:rsidRPr="00A7558D" w:rsidR="005566CB" w:rsidTr="44669F7E" w14:paraId="5B55C93B" w14:textId="77777777">
        <w:tc>
          <w:tcPr>
            <w:tcW w:w="3116" w:type="dxa"/>
            <w:tcMar/>
          </w:tcPr>
          <w:p w:rsidRPr="00A7558D" w:rsidR="005566CB" w:rsidP="44669F7E" w:rsidRDefault="005566CB" w14:paraId="3D536929" w14:textId="27581C86">
            <w:pPr>
              <w:spacing w:line="276" w:lineRule="auto"/>
              <w:rPr>
                <w:rFonts w:ascii="Calibri" w:hAnsi="Calibri" w:eastAsia="Calibri" w:cs="Calibri"/>
              </w:rPr>
            </w:pPr>
            <w:r w:rsidRPr="44669F7E" w:rsidR="2EF18B60">
              <w:rPr>
                <w:rFonts w:ascii="Calibri" w:hAnsi="Calibri" w:eastAsia="Calibri" w:cs="Calibri"/>
              </w:rPr>
              <w:t>Jordan Atkinson</w:t>
            </w:r>
          </w:p>
        </w:tc>
        <w:tc>
          <w:tcPr>
            <w:tcW w:w="3117" w:type="dxa"/>
            <w:tcMar/>
          </w:tcPr>
          <w:p w:rsidRPr="00A7558D" w:rsidR="005566CB" w:rsidP="44669F7E" w:rsidRDefault="005566CB" w14:paraId="43F62289" w14:textId="7A4B0469">
            <w:pPr>
              <w:spacing w:line="276" w:lineRule="auto"/>
              <w:rPr>
                <w:rFonts w:ascii="Calibri" w:hAnsi="Calibri" w:eastAsia="Calibri" w:cs="Calibri"/>
              </w:rPr>
            </w:pPr>
            <w:r w:rsidRPr="44669F7E" w:rsidR="2EF18B60">
              <w:rPr>
                <w:rFonts w:ascii="Calibri" w:hAnsi="Calibri" w:eastAsia="Calibri" w:cs="Calibri"/>
              </w:rPr>
              <w:t>School of Professional Studies</w:t>
            </w:r>
          </w:p>
        </w:tc>
        <w:tc>
          <w:tcPr>
            <w:tcW w:w="3117" w:type="dxa"/>
            <w:tcMar/>
          </w:tcPr>
          <w:p w:rsidRPr="00A7558D" w:rsidR="005566CB" w:rsidP="44669F7E" w:rsidRDefault="005566CB" w14:paraId="5497B709" w14:textId="2AF53824">
            <w:pPr>
              <w:spacing w:line="276" w:lineRule="auto"/>
              <w:rPr>
                <w:rFonts w:ascii="Calibri" w:hAnsi="Calibri" w:eastAsia="Calibri" w:cs="Calibri"/>
              </w:rPr>
            </w:pPr>
            <w:r w:rsidRPr="44669F7E" w:rsidR="2EF18B60">
              <w:rPr>
                <w:rFonts w:ascii="Calibri" w:hAnsi="Calibri" w:eastAsia="Calibri" w:cs="Calibri"/>
              </w:rPr>
              <w:t>2023-2026</w:t>
            </w:r>
          </w:p>
        </w:tc>
      </w:tr>
      <w:tr w:rsidRPr="00A7558D" w:rsidR="005566CB" w:rsidTr="44669F7E" w14:paraId="6CC0DD2B" w14:textId="77777777">
        <w:tc>
          <w:tcPr>
            <w:tcW w:w="3116" w:type="dxa"/>
            <w:tcMar/>
          </w:tcPr>
          <w:p w:rsidRPr="00A7558D" w:rsidR="005566CB" w:rsidP="44669F7E" w:rsidRDefault="005566CB" w14:paraId="1CB81B5E" w14:textId="5AF970A7">
            <w:pPr>
              <w:spacing w:line="276" w:lineRule="auto"/>
              <w:rPr>
                <w:rFonts w:ascii="Calibri" w:hAnsi="Calibri" w:eastAsia="Calibri" w:cs="Calibri"/>
              </w:rPr>
            </w:pPr>
            <w:r w:rsidRPr="44669F7E" w:rsidR="2EF18B60">
              <w:rPr>
                <w:rFonts w:ascii="Calibri" w:hAnsi="Calibri" w:eastAsia="Calibri" w:cs="Calibri"/>
              </w:rPr>
              <w:t>Juliana Carlson</w:t>
            </w:r>
          </w:p>
        </w:tc>
        <w:tc>
          <w:tcPr>
            <w:tcW w:w="3117" w:type="dxa"/>
            <w:tcMar/>
          </w:tcPr>
          <w:p w:rsidRPr="00A7558D" w:rsidR="005566CB" w:rsidP="44669F7E" w:rsidRDefault="005566CB" w14:paraId="5DFEB4F2" w14:textId="70546D6E">
            <w:pPr>
              <w:spacing w:line="276" w:lineRule="auto"/>
              <w:rPr>
                <w:rFonts w:ascii="Calibri" w:hAnsi="Calibri" w:eastAsia="Calibri" w:cs="Calibri"/>
              </w:rPr>
            </w:pPr>
            <w:r w:rsidRPr="44669F7E" w:rsidR="2EF18B60">
              <w:rPr>
                <w:rFonts w:ascii="Calibri" w:hAnsi="Calibri" w:eastAsia="Calibri" w:cs="Calibri"/>
              </w:rPr>
              <w:t>School of Social Welfare</w:t>
            </w:r>
          </w:p>
        </w:tc>
        <w:tc>
          <w:tcPr>
            <w:tcW w:w="3117" w:type="dxa"/>
            <w:tcMar/>
          </w:tcPr>
          <w:p w:rsidRPr="00A7558D" w:rsidR="005566CB" w:rsidP="44669F7E" w:rsidRDefault="4321D5DD" w14:paraId="0F7092EA" w14:textId="7F59247B">
            <w:pPr>
              <w:spacing w:line="276" w:lineRule="auto"/>
              <w:rPr>
                <w:rFonts w:ascii="Calibri" w:hAnsi="Calibri" w:eastAsia="Calibri" w:cs="Calibri"/>
              </w:rPr>
            </w:pPr>
            <w:r w:rsidRPr="44669F7E" w:rsidR="06D856AA">
              <w:rPr>
                <w:rFonts w:ascii="Calibri" w:hAnsi="Calibri" w:eastAsia="Calibri" w:cs="Calibri"/>
              </w:rPr>
              <w:t>202</w:t>
            </w:r>
            <w:r w:rsidRPr="44669F7E" w:rsidR="144D8ED0">
              <w:rPr>
                <w:rFonts w:ascii="Calibri" w:hAnsi="Calibri" w:eastAsia="Calibri" w:cs="Calibri"/>
              </w:rPr>
              <w:t>5</w:t>
            </w:r>
            <w:r w:rsidRPr="44669F7E" w:rsidR="06D856AA">
              <w:rPr>
                <w:rFonts w:ascii="Calibri" w:hAnsi="Calibri" w:eastAsia="Calibri" w:cs="Calibri"/>
              </w:rPr>
              <w:t>-202</w:t>
            </w:r>
            <w:r w:rsidRPr="44669F7E" w:rsidR="09D042FF">
              <w:rPr>
                <w:rFonts w:ascii="Calibri" w:hAnsi="Calibri" w:eastAsia="Calibri" w:cs="Calibri"/>
              </w:rPr>
              <w:t>8</w:t>
            </w:r>
          </w:p>
        </w:tc>
      </w:tr>
      <w:tr w:rsidRPr="00A7558D" w:rsidR="005566CB" w:rsidTr="44669F7E" w14:paraId="0173BA39" w14:textId="77777777">
        <w:tc>
          <w:tcPr>
            <w:tcW w:w="3116" w:type="dxa"/>
            <w:tcMar/>
          </w:tcPr>
          <w:p w:rsidRPr="00A7558D" w:rsidR="005566CB" w:rsidP="44669F7E" w:rsidRDefault="2E8C8908" w14:paraId="69AE5DB6" w14:textId="2E3D636F">
            <w:pPr>
              <w:spacing w:line="276" w:lineRule="auto"/>
              <w:rPr>
                <w:rFonts w:ascii="Calibri" w:hAnsi="Calibri" w:eastAsia="Calibri" w:cs="Calibri"/>
              </w:rPr>
            </w:pPr>
            <w:r w:rsidRPr="44669F7E" w:rsidR="25674502">
              <w:rPr>
                <w:rFonts w:ascii="Calibri" w:hAnsi="Calibri" w:eastAsia="Calibri" w:cs="Calibri"/>
              </w:rPr>
              <w:t>Tanya Singh</w:t>
            </w:r>
          </w:p>
        </w:tc>
        <w:tc>
          <w:tcPr>
            <w:tcW w:w="3117" w:type="dxa"/>
            <w:tcMar/>
          </w:tcPr>
          <w:p w:rsidRPr="00A7558D" w:rsidR="005566CB" w:rsidP="44669F7E" w:rsidRDefault="005566CB" w14:paraId="614E0461" w14:textId="3DB11296">
            <w:pPr>
              <w:spacing w:line="276" w:lineRule="auto"/>
              <w:rPr>
                <w:rFonts w:ascii="Calibri" w:hAnsi="Calibri" w:eastAsia="Calibri" w:cs="Calibri"/>
              </w:rPr>
            </w:pPr>
            <w:r w:rsidRPr="44669F7E" w:rsidR="2EF18B60">
              <w:rPr>
                <w:rFonts w:ascii="Calibri" w:hAnsi="Calibri" w:eastAsia="Calibri" w:cs="Calibri"/>
              </w:rPr>
              <w:t>Student Representative</w:t>
            </w:r>
          </w:p>
        </w:tc>
        <w:tc>
          <w:tcPr>
            <w:tcW w:w="3117" w:type="dxa"/>
            <w:tcMar/>
          </w:tcPr>
          <w:p w:rsidRPr="00A7558D" w:rsidR="005566CB" w:rsidP="44669F7E" w:rsidRDefault="4321D5DD" w14:paraId="090AE159" w14:textId="402E7141">
            <w:pPr>
              <w:spacing w:line="276" w:lineRule="auto"/>
              <w:rPr>
                <w:rFonts w:ascii="Calibri" w:hAnsi="Calibri" w:eastAsia="Calibri" w:cs="Calibri"/>
              </w:rPr>
            </w:pPr>
            <w:r w:rsidRPr="44669F7E" w:rsidR="06D856AA">
              <w:rPr>
                <w:rFonts w:ascii="Calibri" w:hAnsi="Calibri" w:eastAsia="Calibri" w:cs="Calibri"/>
              </w:rPr>
              <w:t>202</w:t>
            </w:r>
            <w:r w:rsidRPr="44669F7E" w:rsidR="65F2F8B9">
              <w:rPr>
                <w:rFonts w:ascii="Calibri" w:hAnsi="Calibri" w:eastAsia="Calibri" w:cs="Calibri"/>
              </w:rPr>
              <w:t>5</w:t>
            </w:r>
            <w:r w:rsidRPr="44669F7E" w:rsidR="06D856AA">
              <w:rPr>
                <w:rFonts w:ascii="Calibri" w:hAnsi="Calibri" w:eastAsia="Calibri" w:cs="Calibri"/>
              </w:rPr>
              <w:t>-202</w:t>
            </w:r>
            <w:r w:rsidRPr="44669F7E" w:rsidR="796E1AB2">
              <w:rPr>
                <w:rFonts w:ascii="Calibri" w:hAnsi="Calibri" w:eastAsia="Calibri" w:cs="Calibri"/>
              </w:rPr>
              <w:t>6</w:t>
            </w:r>
          </w:p>
        </w:tc>
      </w:tr>
      <w:tr w:rsidRPr="00A7558D" w:rsidR="005566CB" w:rsidTr="44669F7E" w14:paraId="07D99F11" w14:textId="77777777">
        <w:tc>
          <w:tcPr>
            <w:tcW w:w="3116" w:type="dxa"/>
            <w:tcMar/>
          </w:tcPr>
          <w:p w:rsidRPr="00A7558D" w:rsidR="005566CB" w:rsidP="44669F7E" w:rsidRDefault="30AD08BB" w14:paraId="6CA0C572" w14:textId="0FA9A2F2">
            <w:pPr>
              <w:spacing w:line="276" w:lineRule="auto"/>
              <w:rPr>
                <w:rFonts w:ascii="Calibri" w:hAnsi="Calibri" w:eastAsia="Calibri" w:cs="Calibri"/>
              </w:rPr>
            </w:pPr>
            <w:r w:rsidRPr="44669F7E" w:rsidR="796E1AB2">
              <w:rPr>
                <w:rFonts w:ascii="Calibri" w:hAnsi="Calibri" w:eastAsia="Calibri" w:cs="Calibri"/>
              </w:rPr>
              <w:t>Casey Soper</w:t>
            </w:r>
          </w:p>
        </w:tc>
        <w:tc>
          <w:tcPr>
            <w:tcW w:w="3117" w:type="dxa"/>
            <w:tcMar/>
          </w:tcPr>
          <w:p w:rsidRPr="00A7558D" w:rsidR="005566CB" w:rsidP="44669F7E" w:rsidRDefault="005566CB" w14:paraId="6EC3A51E" w14:textId="4A95F564">
            <w:pPr>
              <w:spacing w:line="276" w:lineRule="auto"/>
              <w:rPr>
                <w:rFonts w:ascii="Calibri" w:hAnsi="Calibri" w:eastAsia="Calibri" w:cs="Calibri"/>
              </w:rPr>
            </w:pPr>
            <w:r w:rsidRPr="44669F7E" w:rsidR="2EF18B60">
              <w:rPr>
                <w:rFonts w:ascii="Calibri" w:hAnsi="Calibri" w:eastAsia="Calibri" w:cs="Calibri"/>
              </w:rPr>
              <w:t>Student Representative</w:t>
            </w:r>
          </w:p>
        </w:tc>
        <w:tc>
          <w:tcPr>
            <w:tcW w:w="3117" w:type="dxa"/>
            <w:tcMar/>
          </w:tcPr>
          <w:p w:rsidRPr="00A7558D" w:rsidR="005566CB" w:rsidP="44669F7E" w:rsidRDefault="3D8AB12A" w14:paraId="62A24FBB" w14:textId="4973DBF7">
            <w:pPr>
              <w:spacing w:line="276" w:lineRule="auto"/>
            </w:pPr>
            <w:r w:rsidRPr="44669F7E" w:rsidR="2BDFDDFD">
              <w:rPr>
                <w:rFonts w:ascii="Calibri" w:hAnsi="Calibri" w:eastAsia="Calibri" w:cs="Calibri"/>
              </w:rPr>
              <w:t>Fall 2025</w:t>
            </w:r>
          </w:p>
        </w:tc>
      </w:tr>
    </w:tbl>
    <w:p w:rsidR="7092207F" w:rsidP="44669F7E" w:rsidRDefault="7092207F" w14:paraId="0E6A0884" w14:textId="556C4B07">
      <w:pPr>
        <w:spacing w:line="276" w:lineRule="auto"/>
        <w:rPr>
          <w:rFonts w:ascii="Calibri" w:hAnsi="Calibri" w:eastAsia="Calibri" w:cs="Calibri"/>
        </w:rPr>
      </w:pPr>
    </w:p>
    <w:p w:rsidR="00E612E3" w:rsidP="44669F7E" w:rsidRDefault="4321D5DD" w14:paraId="6CBA3A75" w14:textId="16C21401">
      <w:pPr>
        <w:spacing w:after="0" w:line="276" w:lineRule="auto"/>
        <w:rPr>
          <w:rFonts w:ascii="Calibri" w:hAnsi="Calibri" w:eastAsia="Calibri" w:cs="Calibri"/>
        </w:rPr>
      </w:pPr>
      <w:r w:rsidRPr="44669F7E" w:rsidR="06D856AA">
        <w:rPr>
          <w:rFonts w:ascii="Calibri" w:hAnsi="Calibri" w:eastAsia="Calibri" w:cs="Calibri"/>
        </w:rPr>
        <w:t xml:space="preserve">Ex-officio, non-voting members </w:t>
      </w:r>
      <w:r w:rsidRPr="44669F7E" w:rsidR="255093F9">
        <w:rPr>
          <w:rFonts w:ascii="Calibri" w:hAnsi="Calibri" w:eastAsia="Calibri" w:cs="Calibri"/>
        </w:rPr>
        <w:t xml:space="preserve">and staff support </w:t>
      </w:r>
      <w:r w:rsidRPr="44669F7E" w:rsidR="06D856AA">
        <w:rPr>
          <w:rFonts w:ascii="Calibri" w:hAnsi="Calibri" w:eastAsia="Calibri" w:cs="Calibri"/>
        </w:rPr>
        <w:t>on the 202</w:t>
      </w:r>
      <w:r w:rsidRPr="44669F7E" w:rsidR="1388F4BC">
        <w:rPr>
          <w:rFonts w:ascii="Calibri" w:hAnsi="Calibri" w:eastAsia="Calibri" w:cs="Calibri"/>
        </w:rPr>
        <w:t>5</w:t>
      </w:r>
      <w:r w:rsidRPr="44669F7E" w:rsidR="06D856AA">
        <w:rPr>
          <w:rFonts w:ascii="Calibri" w:hAnsi="Calibri" w:eastAsia="Calibri" w:cs="Calibri"/>
        </w:rPr>
        <w:t>-202</w:t>
      </w:r>
      <w:r w:rsidRPr="44669F7E" w:rsidR="0B631AD7">
        <w:rPr>
          <w:rFonts w:ascii="Calibri" w:hAnsi="Calibri" w:eastAsia="Calibri" w:cs="Calibri"/>
        </w:rPr>
        <w:t>6</w:t>
      </w:r>
      <w:r w:rsidRPr="44669F7E" w:rsidR="06D856AA">
        <w:rPr>
          <w:rFonts w:ascii="Calibri" w:hAnsi="Calibri" w:eastAsia="Calibri" w:cs="Calibri"/>
        </w:rPr>
        <w:t xml:space="preserve"> committee included:</w:t>
      </w:r>
    </w:p>
    <w:p w:rsidRPr="00A7558D" w:rsidR="00A7558D" w:rsidP="44669F7E" w:rsidRDefault="00A7558D" w14:paraId="477E34DD" w14:textId="77777777">
      <w:pPr>
        <w:spacing w:after="0" w:line="276" w:lineRule="auto"/>
        <w:rPr>
          <w:rFonts w:ascii="Calibri" w:hAnsi="Calibri" w:eastAsia="Calibri" w:cs="Calibri"/>
        </w:rPr>
      </w:pPr>
    </w:p>
    <w:tbl>
      <w:tblPr>
        <w:tblStyle w:val="TableGrid"/>
        <w:tblW w:w="9360" w:type="dxa"/>
        <w:tblLayout w:type="fixed"/>
        <w:tblLook w:val="06A0" w:firstRow="1" w:lastRow="0" w:firstColumn="1" w:lastColumn="0" w:noHBand="1" w:noVBand="1"/>
      </w:tblPr>
      <w:tblGrid>
        <w:gridCol w:w="4680"/>
        <w:gridCol w:w="4680"/>
      </w:tblGrid>
      <w:tr w:rsidRPr="00A7558D" w:rsidR="00E612E3" w:rsidTr="44669F7E" w14:paraId="59953776" w14:textId="77777777">
        <w:trPr>
          <w:trHeight w:val="300"/>
        </w:trPr>
        <w:tc>
          <w:tcPr>
            <w:tcW w:w="4680" w:type="dxa"/>
            <w:tcMar/>
          </w:tcPr>
          <w:p w:rsidRPr="00A7558D" w:rsidR="00E612E3" w:rsidP="44669F7E" w:rsidRDefault="00E612E3" w14:paraId="3C7F119D" w14:textId="77777777">
            <w:pPr>
              <w:spacing w:line="276" w:lineRule="auto"/>
              <w:jc w:val="center"/>
              <w:rPr>
                <w:rFonts w:ascii="Calibri" w:hAnsi="Calibri" w:eastAsia="Calibri" w:cs="Calibri"/>
              </w:rPr>
            </w:pPr>
            <w:r w:rsidRPr="44669F7E" w:rsidR="5FD60248">
              <w:rPr>
                <w:rFonts w:ascii="Calibri" w:hAnsi="Calibri" w:eastAsia="Calibri" w:cs="Calibri"/>
                <w:b w:val="1"/>
                <w:bCs w:val="1"/>
              </w:rPr>
              <w:t>Name</w:t>
            </w:r>
          </w:p>
        </w:tc>
        <w:tc>
          <w:tcPr>
            <w:tcW w:w="4680" w:type="dxa"/>
            <w:tcMar/>
          </w:tcPr>
          <w:p w:rsidRPr="00A7558D" w:rsidR="00E612E3" w:rsidP="44669F7E" w:rsidRDefault="00E612E3" w14:paraId="71D37DFD" w14:textId="77777777">
            <w:pPr>
              <w:spacing w:line="276" w:lineRule="auto"/>
              <w:jc w:val="center"/>
              <w:rPr>
                <w:rFonts w:ascii="Calibri" w:hAnsi="Calibri" w:eastAsia="Calibri" w:cs="Calibri"/>
              </w:rPr>
            </w:pPr>
            <w:r w:rsidRPr="44669F7E" w:rsidR="5FD60248">
              <w:rPr>
                <w:rFonts w:ascii="Calibri" w:hAnsi="Calibri" w:eastAsia="Calibri" w:cs="Calibri"/>
                <w:b w:val="1"/>
                <w:bCs w:val="1"/>
              </w:rPr>
              <w:t>Representing</w:t>
            </w:r>
          </w:p>
        </w:tc>
      </w:tr>
      <w:tr w:rsidRPr="00A7558D" w:rsidR="00E612E3" w:rsidTr="44669F7E" w14:paraId="5AEDE858" w14:textId="77777777">
        <w:trPr>
          <w:trHeight w:val="300"/>
        </w:trPr>
        <w:tc>
          <w:tcPr>
            <w:tcW w:w="4680" w:type="dxa"/>
            <w:tcMar/>
          </w:tcPr>
          <w:p w:rsidRPr="00A7558D" w:rsidR="00E612E3" w:rsidP="44669F7E" w:rsidRDefault="00E612E3" w14:paraId="4C7DA0EE" w14:textId="77777777">
            <w:pPr>
              <w:spacing w:line="276" w:lineRule="auto"/>
              <w:rPr>
                <w:rFonts w:ascii="Calibri" w:hAnsi="Calibri" w:eastAsia="Calibri" w:cs="Calibri"/>
              </w:rPr>
            </w:pPr>
            <w:r w:rsidRPr="44669F7E" w:rsidR="5FD60248">
              <w:rPr>
                <w:rFonts w:ascii="Calibri" w:hAnsi="Calibri" w:eastAsia="Calibri" w:cs="Calibri"/>
              </w:rPr>
              <w:t>Jill Becker</w:t>
            </w:r>
          </w:p>
        </w:tc>
        <w:tc>
          <w:tcPr>
            <w:tcW w:w="4680" w:type="dxa"/>
            <w:tcMar/>
          </w:tcPr>
          <w:p w:rsidRPr="00A7558D" w:rsidR="00E612E3" w:rsidP="44669F7E" w:rsidRDefault="297CB75B" w14:paraId="0A9395FE" w14:textId="05613032">
            <w:pPr>
              <w:spacing w:line="276" w:lineRule="auto"/>
              <w:rPr>
                <w:rFonts w:ascii="Calibri" w:hAnsi="Calibri" w:eastAsia="Calibri" w:cs="Calibri"/>
              </w:rPr>
            </w:pPr>
            <w:r w:rsidRPr="44669F7E" w:rsidR="60644F92">
              <w:rPr>
                <w:rFonts w:ascii="Calibri" w:hAnsi="Calibri" w:eastAsia="Calibri" w:cs="Calibri"/>
              </w:rPr>
              <w:t xml:space="preserve">KU </w:t>
            </w:r>
            <w:r w:rsidRPr="44669F7E" w:rsidR="5FD60248">
              <w:rPr>
                <w:rFonts w:ascii="Calibri" w:hAnsi="Calibri" w:eastAsia="Calibri" w:cs="Calibri"/>
              </w:rPr>
              <w:t>Libraries</w:t>
            </w:r>
          </w:p>
        </w:tc>
      </w:tr>
      <w:tr w:rsidRPr="00A7558D" w:rsidR="00E612E3" w:rsidTr="44669F7E" w14:paraId="34212081" w14:textId="77777777">
        <w:trPr>
          <w:trHeight w:val="300"/>
        </w:trPr>
        <w:tc>
          <w:tcPr>
            <w:tcW w:w="4680" w:type="dxa"/>
            <w:tcMar/>
          </w:tcPr>
          <w:p w:rsidRPr="00A7558D" w:rsidR="00E612E3" w:rsidP="44669F7E" w:rsidRDefault="00E612E3" w14:paraId="49C0911B" w14:textId="77777777">
            <w:pPr>
              <w:spacing w:line="276" w:lineRule="auto"/>
              <w:rPr>
                <w:rFonts w:ascii="Calibri" w:hAnsi="Calibri" w:eastAsia="Calibri" w:cs="Calibri"/>
              </w:rPr>
            </w:pPr>
            <w:r w:rsidRPr="44669F7E" w:rsidR="5FD60248">
              <w:rPr>
                <w:rFonts w:ascii="Calibri" w:hAnsi="Calibri" w:eastAsia="Calibri" w:cs="Calibri"/>
              </w:rPr>
              <w:t>Kim Warren</w:t>
            </w:r>
          </w:p>
        </w:tc>
        <w:tc>
          <w:tcPr>
            <w:tcW w:w="4680" w:type="dxa"/>
            <w:tcMar/>
          </w:tcPr>
          <w:p w:rsidRPr="00A7558D" w:rsidR="00E612E3" w:rsidP="44669F7E" w:rsidRDefault="00E612E3" w14:paraId="7B8B9006" w14:textId="146E651B">
            <w:pPr>
              <w:spacing w:line="276" w:lineRule="auto"/>
              <w:rPr>
                <w:rFonts w:ascii="Calibri" w:hAnsi="Calibri" w:eastAsia="Calibri" w:cs="Calibri"/>
              </w:rPr>
            </w:pPr>
            <w:r w:rsidRPr="44669F7E" w:rsidR="5FD60248">
              <w:rPr>
                <w:rFonts w:ascii="Calibri" w:hAnsi="Calibri" w:eastAsia="Calibri" w:cs="Calibri"/>
              </w:rPr>
              <w:t>Undergraduate Education</w:t>
            </w:r>
            <w:r w:rsidRPr="44669F7E" w:rsidR="6A396C26">
              <w:rPr>
                <w:rFonts w:ascii="Calibri" w:hAnsi="Calibri" w:eastAsia="Calibri" w:cs="Calibri"/>
              </w:rPr>
              <w:t>/Academic Affairs</w:t>
            </w:r>
          </w:p>
        </w:tc>
      </w:tr>
      <w:tr w:rsidRPr="00A7558D" w:rsidR="00E612E3" w:rsidTr="44669F7E" w14:paraId="6350CA32" w14:textId="77777777">
        <w:trPr>
          <w:trHeight w:val="300"/>
        </w:trPr>
        <w:tc>
          <w:tcPr>
            <w:tcW w:w="4680" w:type="dxa"/>
            <w:tcMar/>
          </w:tcPr>
          <w:p w:rsidRPr="00A7558D" w:rsidR="00E612E3" w:rsidP="44669F7E" w:rsidRDefault="006319BA" w14:paraId="75E8C51C" w14:textId="3D0592FE">
            <w:pPr>
              <w:spacing w:line="276" w:lineRule="auto"/>
              <w:rPr>
                <w:rFonts w:ascii="Calibri" w:hAnsi="Calibri" w:eastAsia="Calibri" w:cs="Calibri"/>
              </w:rPr>
            </w:pPr>
            <w:r w:rsidRPr="44669F7E" w:rsidR="15794457">
              <w:rPr>
                <w:rFonts w:ascii="Calibri" w:hAnsi="Calibri" w:eastAsia="Calibri" w:cs="Calibri"/>
              </w:rPr>
              <w:t>Dawn Shew</w:t>
            </w:r>
          </w:p>
        </w:tc>
        <w:tc>
          <w:tcPr>
            <w:tcW w:w="4680" w:type="dxa"/>
            <w:tcMar/>
          </w:tcPr>
          <w:p w:rsidRPr="00A7558D" w:rsidR="00E612E3" w:rsidP="44669F7E" w:rsidRDefault="00E612E3" w14:paraId="7DDEB19D" w14:textId="77777777">
            <w:pPr>
              <w:spacing w:line="276" w:lineRule="auto"/>
              <w:rPr>
                <w:rFonts w:ascii="Calibri" w:hAnsi="Calibri" w:eastAsia="Calibri" w:cs="Calibri"/>
              </w:rPr>
            </w:pPr>
            <w:r w:rsidRPr="44669F7E" w:rsidR="5FD60248">
              <w:rPr>
                <w:rFonts w:ascii="Calibri" w:hAnsi="Calibri" w:eastAsia="Calibri" w:cs="Calibri"/>
              </w:rPr>
              <w:t>KU Medical Center</w:t>
            </w:r>
          </w:p>
        </w:tc>
      </w:tr>
      <w:tr w:rsidRPr="00A7558D" w:rsidR="00E612E3" w:rsidTr="44669F7E" w14:paraId="6B2C7782" w14:textId="77777777">
        <w:trPr>
          <w:trHeight w:val="300"/>
        </w:trPr>
        <w:tc>
          <w:tcPr>
            <w:tcW w:w="4680" w:type="dxa"/>
            <w:tcMar/>
          </w:tcPr>
          <w:p w:rsidRPr="00A7558D" w:rsidR="00E612E3" w:rsidP="44669F7E" w:rsidRDefault="00E612E3" w14:paraId="2D69CB3D" w14:textId="77777777">
            <w:pPr>
              <w:spacing w:line="276" w:lineRule="auto"/>
              <w:rPr>
                <w:rFonts w:ascii="Calibri" w:hAnsi="Calibri" w:eastAsia="Calibri" w:cs="Calibri"/>
              </w:rPr>
            </w:pPr>
            <w:r w:rsidRPr="44669F7E" w:rsidR="5FD60248">
              <w:rPr>
                <w:rFonts w:ascii="Calibri" w:hAnsi="Calibri" w:eastAsia="Calibri" w:cs="Calibri"/>
              </w:rPr>
              <w:t>Jody Johnson</w:t>
            </w:r>
          </w:p>
        </w:tc>
        <w:tc>
          <w:tcPr>
            <w:tcW w:w="4680" w:type="dxa"/>
            <w:tcMar/>
          </w:tcPr>
          <w:p w:rsidRPr="00A7558D" w:rsidR="00E612E3" w:rsidP="44669F7E" w:rsidRDefault="65357EFD" w14:paraId="4EA6AC4A" w14:textId="0AD6981F">
            <w:pPr>
              <w:spacing w:line="276" w:lineRule="auto"/>
              <w:rPr>
                <w:rFonts w:ascii="Calibri" w:hAnsi="Calibri" w:eastAsia="Calibri" w:cs="Calibri"/>
              </w:rPr>
            </w:pPr>
            <w:r w:rsidRPr="44669F7E" w:rsidR="7901955B">
              <w:rPr>
                <w:rFonts w:ascii="Calibri" w:hAnsi="Calibri" w:eastAsia="Calibri" w:cs="Calibri"/>
              </w:rPr>
              <w:t xml:space="preserve">Jayhawk </w:t>
            </w:r>
            <w:r w:rsidRPr="44669F7E" w:rsidR="5FD60248">
              <w:rPr>
                <w:rFonts w:ascii="Calibri" w:hAnsi="Calibri" w:eastAsia="Calibri" w:cs="Calibri"/>
              </w:rPr>
              <w:t>Academic Advising</w:t>
            </w:r>
          </w:p>
        </w:tc>
      </w:tr>
      <w:tr w:rsidRPr="00A7558D" w:rsidR="00357934" w:rsidTr="44669F7E" w14:paraId="66F81D0D" w14:textId="77777777">
        <w:trPr>
          <w:trHeight w:val="300"/>
        </w:trPr>
        <w:tc>
          <w:tcPr>
            <w:tcW w:w="4680" w:type="dxa"/>
            <w:tcMar/>
          </w:tcPr>
          <w:p w:rsidRPr="00A7558D" w:rsidR="00357934" w:rsidP="44669F7E" w:rsidRDefault="0035164F" w14:paraId="7548A6DD" w14:textId="4931E81A">
            <w:pPr>
              <w:spacing w:line="276" w:lineRule="auto"/>
              <w:rPr>
                <w:rFonts w:ascii="Calibri" w:hAnsi="Calibri" w:eastAsia="Calibri" w:cs="Calibri"/>
              </w:rPr>
            </w:pPr>
            <w:r w:rsidRPr="44669F7E" w:rsidR="1B66F006">
              <w:rPr>
                <w:rFonts w:ascii="Calibri" w:hAnsi="Calibri" w:eastAsia="Calibri" w:cs="Calibri"/>
              </w:rPr>
              <w:t>Karen Ledom</w:t>
            </w:r>
          </w:p>
        </w:tc>
        <w:tc>
          <w:tcPr>
            <w:tcW w:w="4680" w:type="dxa"/>
            <w:tcMar/>
          </w:tcPr>
          <w:p w:rsidRPr="00A7558D" w:rsidR="00357934" w:rsidP="44669F7E" w:rsidRDefault="00E93387" w14:paraId="7F367374" w14:textId="2945F60C">
            <w:pPr>
              <w:spacing w:line="276" w:lineRule="auto"/>
              <w:rPr>
                <w:rFonts w:ascii="Calibri" w:hAnsi="Calibri" w:eastAsia="Calibri" w:cs="Calibri"/>
              </w:rPr>
            </w:pPr>
            <w:r w:rsidRPr="44669F7E" w:rsidR="0F61EE05">
              <w:rPr>
                <w:rFonts w:ascii="Calibri" w:hAnsi="Calibri" w:eastAsia="Calibri" w:cs="Calibri"/>
              </w:rPr>
              <w:t>CLAS – Assistant Dean</w:t>
            </w:r>
          </w:p>
        </w:tc>
      </w:tr>
      <w:tr w:rsidRPr="00A7558D" w:rsidR="00AD2292" w:rsidTr="44669F7E" w14:paraId="600A9707" w14:textId="77777777">
        <w:trPr>
          <w:trHeight w:val="300"/>
        </w:trPr>
        <w:tc>
          <w:tcPr>
            <w:tcW w:w="4680" w:type="dxa"/>
            <w:tcMar/>
          </w:tcPr>
          <w:p w:rsidRPr="7D596D51" w:rsidR="00AD2292" w:rsidP="44669F7E" w:rsidRDefault="00510B46" w14:paraId="13862730" w14:textId="07E3DA3D">
            <w:pPr>
              <w:spacing w:line="276" w:lineRule="auto"/>
              <w:rPr>
                <w:rFonts w:ascii="Calibri" w:hAnsi="Calibri" w:eastAsia="Calibri" w:cs="Calibri"/>
              </w:rPr>
            </w:pPr>
            <w:r w:rsidRPr="44669F7E" w:rsidR="5463A2C9">
              <w:rPr>
                <w:rFonts w:ascii="Calibri" w:hAnsi="Calibri" w:eastAsia="Calibri" w:cs="Calibri"/>
              </w:rPr>
              <w:t>Amanda Morgan</w:t>
            </w:r>
          </w:p>
        </w:tc>
        <w:tc>
          <w:tcPr>
            <w:tcW w:w="4680" w:type="dxa"/>
            <w:tcMar/>
          </w:tcPr>
          <w:p w:rsidRPr="7D596D51" w:rsidR="00AD2292" w:rsidP="44669F7E" w:rsidRDefault="00634618" w14:paraId="1C9A21AC" w14:textId="0753CF7E">
            <w:pPr>
              <w:spacing w:line="276" w:lineRule="auto"/>
              <w:rPr>
                <w:rFonts w:ascii="Calibri" w:hAnsi="Calibri" w:eastAsia="Calibri" w:cs="Calibri"/>
              </w:rPr>
            </w:pPr>
            <w:r w:rsidRPr="44669F7E" w:rsidR="46F8F064">
              <w:rPr>
                <w:rFonts w:ascii="Calibri" w:hAnsi="Calibri" w:eastAsia="Calibri" w:cs="Calibri"/>
              </w:rPr>
              <w:t>CLAS -Director of Online Education</w:t>
            </w:r>
          </w:p>
        </w:tc>
      </w:tr>
      <w:tr w:rsidRPr="00A7558D" w:rsidR="00AD2292" w:rsidTr="44669F7E" w14:paraId="21BC522E" w14:textId="77777777">
        <w:trPr>
          <w:trHeight w:val="300"/>
        </w:trPr>
        <w:tc>
          <w:tcPr>
            <w:tcW w:w="4680" w:type="dxa"/>
            <w:tcMar/>
          </w:tcPr>
          <w:p w:rsidRPr="7D596D51" w:rsidR="00AD2292" w:rsidP="44669F7E" w:rsidRDefault="00510B46" w14:paraId="396B85F9" w14:textId="2CE1F53E">
            <w:pPr>
              <w:spacing w:line="276" w:lineRule="auto"/>
              <w:rPr>
                <w:rFonts w:ascii="Calibri" w:hAnsi="Calibri" w:eastAsia="Calibri" w:cs="Calibri"/>
              </w:rPr>
            </w:pPr>
            <w:r w:rsidRPr="44669F7E" w:rsidR="5463A2C9">
              <w:rPr>
                <w:rFonts w:ascii="Calibri" w:hAnsi="Calibri" w:eastAsia="Calibri" w:cs="Calibri"/>
              </w:rPr>
              <w:t>Stephen Hallmark</w:t>
            </w:r>
          </w:p>
        </w:tc>
        <w:tc>
          <w:tcPr>
            <w:tcW w:w="4680" w:type="dxa"/>
            <w:tcMar/>
          </w:tcPr>
          <w:p w:rsidRPr="7D596D51" w:rsidR="00AD2292" w:rsidP="44669F7E" w:rsidRDefault="00E8164B" w14:paraId="6CFF85C9" w14:textId="2FA5B18B">
            <w:pPr>
              <w:spacing w:line="276" w:lineRule="auto"/>
              <w:rPr>
                <w:rFonts w:ascii="Calibri" w:hAnsi="Calibri" w:eastAsia="Calibri" w:cs="Calibri"/>
              </w:rPr>
            </w:pPr>
            <w:r w:rsidRPr="44669F7E" w:rsidR="69D238AD">
              <w:rPr>
                <w:rFonts w:ascii="Calibri" w:hAnsi="Calibri" w:eastAsia="Calibri" w:cs="Calibri"/>
              </w:rPr>
              <w:t>Associate University Registrar</w:t>
            </w:r>
          </w:p>
        </w:tc>
      </w:tr>
      <w:tr w:rsidRPr="00A7558D" w:rsidR="00AD2292" w:rsidTr="44669F7E" w14:paraId="090B6C27" w14:textId="77777777">
        <w:trPr>
          <w:trHeight w:val="300"/>
        </w:trPr>
        <w:tc>
          <w:tcPr>
            <w:tcW w:w="4680" w:type="dxa"/>
            <w:tcMar/>
          </w:tcPr>
          <w:p w:rsidRPr="7D596D51" w:rsidR="00AD2292" w:rsidP="44669F7E" w:rsidRDefault="0035164F" w14:paraId="7EC46F0E" w14:textId="1B4F1767">
            <w:pPr>
              <w:spacing w:line="276" w:lineRule="auto"/>
              <w:rPr>
                <w:rFonts w:ascii="Calibri" w:hAnsi="Calibri" w:eastAsia="Calibri" w:cs="Calibri"/>
              </w:rPr>
            </w:pPr>
            <w:r w:rsidRPr="44669F7E" w:rsidR="1B66F006">
              <w:rPr>
                <w:rFonts w:ascii="Calibri" w:hAnsi="Calibri" w:eastAsia="Calibri" w:cs="Calibri"/>
              </w:rPr>
              <w:t>Millinda Fowles</w:t>
            </w:r>
          </w:p>
        </w:tc>
        <w:tc>
          <w:tcPr>
            <w:tcW w:w="4680" w:type="dxa"/>
            <w:tcMar/>
          </w:tcPr>
          <w:p w:rsidRPr="7D596D51" w:rsidR="00AD2292" w:rsidP="44669F7E" w:rsidRDefault="79349F67" w14:paraId="50E5556F" w14:textId="330C4903">
            <w:pPr>
              <w:spacing w:line="276" w:lineRule="auto"/>
              <w:rPr>
                <w:rFonts w:ascii="Calibri" w:hAnsi="Calibri" w:eastAsia="Calibri" w:cs="Calibri"/>
              </w:rPr>
            </w:pPr>
            <w:r w:rsidRPr="44669F7E" w:rsidR="5C7A8EAC">
              <w:rPr>
                <w:rFonts w:ascii="Calibri" w:hAnsi="Calibri" w:eastAsia="Calibri" w:cs="Calibri"/>
              </w:rPr>
              <w:t xml:space="preserve">Undergraduate Education, </w:t>
            </w:r>
            <w:r w:rsidRPr="44669F7E" w:rsidR="5D10333D">
              <w:rPr>
                <w:rFonts w:ascii="Calibri" w:hAnsi="Calibri" w:eastAsia="Calibri" w:cs="Calibri"/>
              </w:rPr>
              <w:t>Staff Support</w:t>
            </w:r>
          </w:p>
        </w:tc>
      </w:tr>
      <w:tr w:rsidRPr="00A7558D" w:rsidR="00357934" w:rsidTr="44669F7E" w14:paraId="5F490C8D" w14:textId="77777777">
        <w:trPr>
          <w:trHeight w:val="300"/>
        </w:trPr>
        <w:tc>
          <w:tcPr>
            <w:tcW w:w="4680" w:type="dxa"/>
            <w:tcMar/>
          </w:tcPr>
          <w:p w:rsidRPr="00A7558D" w:rsidR="00357934" w:rsidP="44669F7E" w:rsidRDefault="262AAA7C" w14:paraId="0570A5DF" w14:textId="00682B21">
            <w:pPr>
              <w:spacing w:line="276" w:lineRule="auto"/>
              <w:rPr>
                <w:rFonts w:ascii="Calibri" w:hAnsi="Calibri" w:eastAsia="Calibri" w:cs="Calibri"/>
              </w:rPr>
            </w:pPr>
            <w:r w:rsidRPr="44669F7E" w:rsidR="423F3186">
              <w:rPr>
                <w:rFonts w:ascii="Calibri" w:hAnsi="Calibri" w:eastAsia="Calibri" w:cs="Calibri"/>
              </w:rPr>
              <w:t>Claire Engelken</w:t>
            </w:r>
          </w:p>
        </w:tc>
        <w:tc>
          <w:tcPr>
            <w:tcW w:w="4680" w:type="dxa"/>
            <w:tcMar/>
          </w:tcPr>
          <w:p w:rsidRPr="00A7558D" w:rsidR="00357934" w:rsidP="44669F7E" w:rsidRDefault="39D0244A" w14:paraId="4D981ACD" w14:textId="4626027F">
            <w:pPr>
              <w:spacing w:line="276" w:lineRule="auto"/>
              <w:rPr>
                <w:rFonts w:ascii="Calibri" w:hAnsi="Calibri" w:eastAsia="Calibri" w:cs="Calibri"/>
              </w:rPr>
            </w:pPr>
            <w:r w:rsidRPr="44669F7E" w:rsidR="4509B143">
              <w:rPr>
                <w:rFonts w:ascii="Calibri" w:hAnsi="Calibri" w:eastAsia="Calibri" w:cs="Calibri"/>
              </w:rPr>
              <w:t>Undergraduate Education</w:t>
            </w:r>
            <w:r w:rsidRPr="44669F7E" w:rsidR="2B05E16D">
              <w:rPr>
                <w:rFonts w:ascii="Calibri" w:hAnsi="Calibri" w:eastAsia="Calibri" w:cs="Calibri"/>
              </w:rPr>
              <w:t xml:space="preserve">, Staff Support </w:t>
            </w:r>
          </w:p>
        </w:tc>
      </w:tr>
    </w:tbl>
    <w:p w:rsidRPr="00A7558D" w:rsidR="009C3187" w:rsidP="44669F7E" w:rsidRDefault="009C3187" w14:paraId="3ED39CB1" w14:textId="77777777">
      <w:pPr>
        <w:spacing w:after="0" w:line="276" w:lineRule="auto"/>
        <w:rPr>
          <w:rFonts w:ascii="Calibri" w:hAnsi="Calibri" w:eastAsia="Calibri" w:cs="Calibri"/>
        </w:rPr>
      </w:pPr>
    </w:p>
    <w:p w:rsidRPr="0021429A" w:rsidR="00137594" w:rsidP="44669F7E" w:rsidRDefault="0006210D" w14:paraId="2CFD6701" w14:textId="20894268">
      <w:pPr>
        <w:spacing w:after="0" w:line="276" w:lineRule="auto"/>
        <w:rPr>
          <w:rFonts w:ascii="Calibri" w:hAnsi="Calibri" w:eastAsia="Calibri" w:cs="Calibri"/>
          <w:sz w:val="28"/>
          <w:szCs w:val="28"/>
        </w:rPr>
      </w:pPr>
      <w:r w:rsidRPr="44669F7E" w:rsidR="3DD4826C">
        <w:rPr>
          <w:rFonts w:ascii="Calibri" w:hAnsi="Calibri" w:eastAsia="Calibri" w:cs="Calibri"/>
          <w:sz w:val="28"/>
          <w:szCs w:val="28"/>
        </w:rPr>
        <w:t>Recertification</w:t>
      </w:r>
    </w:p>
    <w:p w:rsidRPr="00A7558D" w:rsidR="00095187" w:rsidP="44669F7E" w:rsidRDefault="66F1206A" w14:paraId="664C1A15" w14:textId="057592A3">
      <w:pPr>
        <w:spacing w:after="0" w:line="276" w:lineRule="auto"/>
        <w:rPr>
          <w:rFonts w:ascii="Calibri" w:hAnsi="Calibri" w:eastAsia="Calibri" w:cs="Calibri"/>
        </w:rPr>
      </w:pPr>
      <w:r w:rsidRPr="44669F7E" w:rsidR="562556E2">
        <w:rPr>
          <w:rFonts w:ascii="Calibri" w:hAnsi="Calibri" w:eastAsia="Calibri" w:cs="Calibri"/>
        </w:rPr>
        <w:t>During 202</w:t>
      </w:r>
      <w:r w:rsidRPr="44669F7E" w:rsidR="362C9194">
        <w:rPr>
          <w:rFonts w:ascii="Calibri" w:hAnsi="Calibri" w:eastAsia="Calibri" w:cs="Calibri"/>
        </w:rPr>
        <w:t>5</w:t>
      </w:r>
      <w:r w:rsidRPr="44669F7E" w:rsidR="562556E2">
        <w:rPr>
          <w:rFonts w:ascii="Calibri" w:hAnsi="Calibri" w:eastAsia="Calibri" w:cs="Calibri"/>
        </w:rPr>
        <w:t>-202</w:t>
      </w:r>
      <w:r w:rsidRPr="44669F7E" w:rsidR="4C61D9AC">
        <w:rPr>
          <w:rFonts w:ascii="Calibri" w:hAnsi="Calibri" w:eastAsia="Calibri" w:cs="Calibri"/>
        </w:rPr>
        <w:t>6</w:t>
      </w:r>
      <w:r w:rsidRPr="44669F7E" w:rsidR="562556E2">
        <w:rPr>
          <w:rFonts w:ascii="Calibri" w:hAnsi="Calibri" w:eastAsia="Calibri" w:cs="Calibri"/>
        </w:rPr>
        <w:t xml:space="preserve">, the committee reviewed the recertification </w:t>
      </w:r>
      <w:r w:rsidRPr="44669F7E" w:rsidR="43E5E343">
        <w:rPr>
          <w:rFonts w:ascii="Calibri" w:hAnsi="Calibri" w:eastAsia="Calibri" w:cs="Calibri"/>
        </w:rPr>
        <w:t xml:space="preserve">materials </w:t>
      </w:r>
      <w:r w:rsidRPr="44669F7E" w:rsidR="562556E2">
        <w:rPr>
          <w:rFonts w:ascii="Calibri" w:hAnsi="Calibri" w:eastAsia="Calibri" w:cs="Calibri"/>
        </w:rPr>
        <w:t>for courses</w:t>
      </w:r>
      <w:r w:rsidRPr="44669F7E" w:rsidR="43E5E343">
        <w:rPr>
          <w:rFonts w:ascii="Calibri" w:hAnsi="Calibri" w:eastAsia="Calibri" w:cs="Calibri"/>
        </w:rPr>
        <w:t xml:space="preserve"> in the KU Core 34</w:t>
      </w:r>
      <w:r w:rsidRPr="44669F7E" w:rsidR="403D431C">
        <w:rPr>
          <w:rFonts w:ascii="Calibri" w:hAnsi="Calibri" w:eastAsia="Calibri" w:cs="Calibri"/>
        </w:rPr>
        <w:t xml:space="preserve"> meeting the </w:t>
      </w:r>
      <w:r w:rsidRPr="44669F7E" w:rsidR="799C1A57">
        <w:rPr>
          <w:rFonts w:ascii="Calibri" w:hAnsi="Calibri" w:eastAsia="Calibri" w:cs="Calibri"/>
        </w:rPr>
        <w:t>Global</w:t>
      </w:r>
      <w:r w:rsidRPr="44669F7E" w:rsidR="403D431C">
        <w:rPr>
          <w:rFonts w:ascii="Calibri" w:hAnsi="Calibri" w:eastAsia="Calibri" w:cs="Calibri"/>
        </w:rPr>
        <w:t xml:space="preserve"> Culture Goal</w:t>
      </w:r>
      <w:r w:rsidRPr="44669F7E" w:rsidR="43E5E343">
        <w:rPr>
          <w:rFonts w:ascii="Calibri" w:hAnsi="Calibri" w:eastAsia="Calibri" w:cs="Calibri"/>
        </w:rPr>
        <w:t>.</w:t>
      </w:r>
    </w:p>
    <w:p w:rsidRPr="00A7558D" w:rsidR="00095187" w:rsidP="44669F7E" w:rsidRDefault="00095187" w14:paraId="383C08F0" w14:textId="77777777">
      <w:pPr>
        <w:spacing w:after="0" w:line="276" w:lineRule="auto"/>
        <w:rPr>
          <w:rFonts w:ascii="Calibri" w:hAnsi="Calibri" w:eastAsia="Calibri" w:cs="Calibri"/>
        </w:rPr>
      </w:pPr>
    </w:p>
    <w:p w:rsidRPr="00A7558D" w:rsidR="00095187" w:rsidP="44669F7E" w:rsidRDefault="00095187" w14:paraId="1FEC49B2" w14:textId="2D954C65">
      <w:pPr>
        <w:spacing w:after="0" w:line="276" w:lineRule="auto"/>
        <w:rPr>
          <w:rFonts w:ascii="Calibri" w:hAnsi="Calibri" w:eastAsia="Calibri" w:cs="Calibri"/>
        </w:rPr>
      </w:pPr>
      <w:r w:rsidRPr="44669F7E" w:rsidR="048EF8F8">
        <w:rPr>
          <w:rFonts w:ascii="Calibri" w:hAnsi="Calibri" w:eastAsia="Calibri" w:cs="Calibri"/>
        </w:rPr>
        <w:t>Results:</w:t>
      </w:r>
    </w:p>
    <w:p w:rsidRPr="0006210D" w:rsidR="00095187" w:rsidP="44669F7E" w:rsidRDefault="7AC4B626" w14:paraId="60E5C9B8" w14:textId="000A4821">
      <w:pPr>
        <w:pStyle w:val="ListParagraph"/>
        <w:numPr>
          <w:ilvl w:val="0"/>
          <w:numId w:val="11"/>
        </w:numPr>
        <w:spacing w:after="0" w:line="276" w:lineRule="auto"/>
        <w:rPr>
          <w:rFonts w:ascii="Calibri" w:hAnsi="Calibri" w:eastAsia="Calibri" w:cs="Calibri"/>
        </w:rPr>
      </w:pPr>
      <w:r w:rsidRPr="44669F7E" w:rsidR="403D431C">
        <w:rPr>
          <w:rFonts w:ascii="Calibri" w:hAnsi="Calibri" w:eastAsia="Calibri" w:cs="Calibri"/>
        </w:rPr>
        <w:t xml:space="preserve">Total Courses Reviewed: </w:t>
      </w:r>
      <w:r w:rsidRPr="44669F7E" w:rsidR="799C1A57">
        <w:rPr>
          <w:rFonts w:ascii="Calibri" w:hAnsi="Calibri" w:eastAsia="Calibri" w:cs="Calibri"/>
        </w:rPr>
        <w:t>99</w:t>
      </w:r>
    </w:p>
    <w:p w:rsidRPr="0006210D" w:rsidR="00095187" w:rsidP="44669F7E" w:rsidRDefault="7AC4B626" w14:paraId="4FAEBAA2" w14:textId="1A401E2D">
      <w:pPr>
        <w:pStyle w:val="ListParagraph"/>
        <w:numPr>
          <w:ilvl w:val="0"/>
          <w:numId w:val="11"/>
        </w:numPr>
        <w:spacing w:after="0" w:line="276" w:lineRule="auto"/>
        <w:rPr>
          <w:rFonts w:ascii="Calibri" w:hAnsi="Calibri" w:eastAsia="Calibri" w:cs="Calibri"/>
        </w:rPr>
      </w:pPr>
      <w:r w:rsidRPr="44669F7E" w:rsidR="403D431C">
        <w:rPr>
          <w:rFonts w:ascii="Calibri" w:hAnsi="Calibri" w:eastAsia="Calibri" w:cs="Calibri"/>
        </w:rPr>
        <w:t>Recertified:</w:t>
      </w:r>
      <w:r w:rsidRPr="44669F7E" w:rsidR="1622736A">
        <w:rPr>
          <w:rFonts w:ascii="Calibri" w:hAnsi="Calibri" w:eastAsia="Calibri" w:cs="Calibri"/>
        </w:rPr>
        <w:t xml:space="preserve"> </w:t>
      </w:r>
      <w:r w:rsidRPr="44669F7E" w:rsidR="1DAA5556">
        <w:rPr>
          <w:rFonts w:ascii="Calibri" w:hAnsi="Calibri" w:eastAsia="Calibri" w:cs="Calibri"/>
        </w:rPr>
        <w:t>56</w:t>
      </w:r>
    </w:p>
    <w:p w:rsidRPr="0006210D" w:rsidR="00095187" w:rsidP="44669F7E" w:rsidRDefault="7AC4B626" w14:paraId="1E461CC7" w14:textId="27FBD146">
      <w:pPr>
        <w:pStyle w:val="ListParagraph"/>
        <w:numPr>
          <w:ilvl w:val="0"/>
          <w:numId w:val="11"/>
        </w:numPr>
        <w:spacing w:after="0" w:line="276" w:lineRule="auto"/>
        <w:rPr>
          <w:rFonts w:ascii="Calibri" w:hAnsi="Calibri" w:eastAsia="Calibri" w:cs="Calibri"/>
        </w:rPr>
      </w:pPr>
      <w:r w:rsidRPr="44669F7E" w:rsidR="403D431C">
        <w:rPr>
          <w:rFonts w:ascii="Calibri" w:hAnsi="Calibri" w:eastAsia="Calibri" w:cs="Calibri"/>
        </w:rPr>
        <w:t xml:space="preserve">Recertified with </w:t>
      </w:r>
      <w:r w:rsidRPr="44669F7E" w:rsidR="707BE55D">
        <w:rPr>
          <w:rFonts w:ascii="Calibri" w:hAnsi="Calibri" w:eastAsia="Calibri" w:cs="Calibri"/>
        </w:rPr>
        <w:t>C</w:t>
      </w:r>
      <w:r w:rsidRPr="44669F7E" w:rsidR="403D431C">
        <w:rPr>
          <w:rFonts w:ascii="Calibri" w:hAnsi="Calibri" w:eastAsia="Calibri" w:cs="Calibri"/>
        </w:rPr>
        <w:t>omments:</w:t>
      </w:r>
      <w:r w:rsidRPr="44669F7E" w:rsidR="3F0D9A0B">
        <w:rPr>
          <w:rFonts w:ascii="Calibri" w:hAnsi="Calibri" w:eastAsia="Calibri" w:cs="Calibri"/>
        </w:rPr>
        <w:t xml:space="preserve"> </w:t>
      </w:r>
      <w:r w:rsidRPr="44669F7E" w:rsidR="1DAA5556">
        <w:rPr>
          <w:rFonts w:ascii="Calibri" w:hAnsi="Calibri" w:eastAsia="Calibri" w:cs="Calibri"/>
        </w:rPr>
        <w:t>42</w:t>
      </w:r>
    </w:p>
    <w:p w:rsidRPr="0006210D" w:rsidR="002413AA" w:rsidP="44669F7E" w:rsidRDefault="4DBE746D" w14:paraId="0E6F5E66" w14:textId="24C2AA07">
      <w:pPr>
        <w:pStyle w:val="ListParagraph"/>
        <w:numPr>
          <w:ilvl w:val="0"/>
          <w:numId w:val="11"/>
        </w:numPr>
        <w:spacing w:after="0" w:line="276" w:lineRule="auto"/>
        <w:rPr>
          <w:rFonts w:ascii="Calibri" w:hAnsi="Calibri" w:eastAsia="Calibri" w:cs="Calibri"/>
        </w:rPr>
      </w:pPr>
      <w:r w:rsidRPr="44669F7E" w:rsidR="75C4BA86">
        <w:rPr>
          <w:rFonts w:ascii="Calibri" w:hAnsi="Calibri" w:eastAsia="Calibri" w:cs="Calibri"/>
        </w:rPr>
        <w:t xml:space="preserve">Department </w:t>
      </w:r>
      <w:r w:rsidRPr="44669F7E" w:rsidR="514697F2">
        <w:rPr>
          <w:rFonts w:ascii="Calibri" w:hAnsi="Calibri" w:eastAsia="Calibri" w:cs="Calibri"/>
        </w:rPr>
        <w:t xml:space="preserve">Decertified: </w:t>
      </w:r>
      <w:r w:rsidRPr="44669F7E" w:rsidR="6D5953EE">
        <w:rPr>
          <w:rFonts w:ascii="Calibri" w:hAnsi="Calibri" w:eastAsia="Calibri" w:cs="Calibri"/>
        </w:rPr>
        <w:t>1</w:t>
      </w:r>
    </w:p>
    <w:p w:rsidRPr="00A7558D" w:rsidR="0006210D" w:rsidP="44669F7E" w:rsidRDefault="0006210D" w14:paraId="58E32349" w14:textId="77777777">
      <w:pPr>
        <w:spacing w:after="0" w:line="276" w:lineRule="auto"/>
        <w:rPr>
          <w:rFonts w:ascii="Calibri" w:hAnsi="Calibri" w:eastAsia="Calibri" w:cs="Calibri"/>
        </w:rPr>
      </w:pPr>
    </w:p>
    <w:p w:rsidRPr="00A7558D" w:rsidR="002413AA" w:rsidP="44669F7E" w:rsidRDefault="00FA5531" w14:paraId="4C48448B" w14:textId="0FB82FF6">
      <w:pPr>
        <w:spacing w:after="0" w:line="276" w:lineRule="auto"/>
        <w:rPr>
          <w:rFonts w:ascii="Calibri" w:hAnsi="Calibri" w:eastAsia="Calibri" w:cs="Calibri"/>
        </w:rPr>
      </w:pPr>
      <w:r w:rsidRPr="44669F7E" w:rsidR="42370A7F">
        <w:rPr>
          <w:rFonts w:ascii="Calibri" w:hAnsi="Calibri" w:eastAsia="Calibri" w:cs="Calibri"/>
        </w:rPr>
        <w:t xml:space="preserve">All courses were </w:t>
      </w:r>
      <w:r w:rsidRPr="44669F7E" w:rsidR="67567CC8">
        <w:rPr>
          <w:rFonts w:ascii="Calibri" w:hAnsi="Calibri" w:eastAsia="Calibri" w:cs="Calibri"/>
        </w:rPr>
        <w:t>provided with</w:t>
      </w:r>
      <w:r w:rsidRPr="44669F7E" w:rsidR="42370A7F">
        <w:rPr>
          <w:rFonts w:ascii="Calibri" w:hAnsi="Calibri" w:eastAsia="Calibri" w:cs="Calibri"/>
        </w:rPr>
        <w:t xml:space="preserve"> a final Recertification Report. I</w:t>
      </w:r>
      <w:r w:rsidRPr="44669F7E" w:rsidR="46DC648C">
        <w:rPr>
          <w:rFonts w:ascii="Calibri" w:hAnsi="Calibri" w:eastAsia="Calibri" w:cs="Calibri"/>
        </w:rPr>
        <w:t>f a course was recertified with comments, the department was provided with specific feedback o</w:t>
      </w:r>
      <w:r w:rsidRPr="44669F7E" w:rsidR="67567CC8">
        <w:rPr>
          <w:rFonts w:ascii="Calibri" w:hAnsi="Calibri" w:eastAsia="Calibri" w:cs="Calibri"/>
        </w:rPr>
        <w:t>r</w:t>
      </w:r>
      <w:r w:rsidRPr="44669F7E" w:rsidR="46DC648C">
        <w:rPr>
          <w:rFonts w:ascii="Calibri" w:hAnsi="Calibri" w:eastAsia="Calibri" w:cs="Calibri"/>
        </w:rPr>
        <w:t xml:space="preserve"> concerns that the committee wants to see addressed during the next round of recertification. </w:t>
      </w:r>
    </w:p>
    <w:p w:rsidRPr="00A7558D" w:rsidR="008A7C82" w:rsidP="44669F7E" w:rsidRDefault="008A7C82" w14:paraId="6D05689E" w14:textId="77777777">
      <w:pPr>
        <w:spacing w:after="0" w:line="276" w:lineRule="auto"/>
        <w:rPr>
          <w:rFonts w:ascii="Calibri" w:hAnsi="Calibri" w:eastAsia="Calibri" w:cs="Calibri"/>
        </w:rPr>
      </w:pPr>
    </w:p>
    <w:p w:rsidRPr="00A7558D" w:rsidR="008A7C82" w:rsidP="44669F7E" w:rsidRDefault="15BAAC25" w14:paraId="17650F8B" w14:textId="73F3D2F3">
      <w:pPr>
        <w:spacing w:after="0" w:line="276" w:lineRule="auto"/>
        <w:rPr>
          <w:rFonts w:ascii="Calibri" w:hAnsi="Calibri" w:eastAsia="Calibri" w:cs="Calibri"/>
        </w:rPr>
      </w:pPr>
      <w:r w:rsidRPr="44669F7E" w:rsidR="65907A8C">
        <w:rPr>
          <w:rFonts w:ascii="Calibri" w:hAnsi="Calibri" w:eastAsia="Calibri" w:cs="Calibri"/>
        </w:rPr>
        <w:t xml:space="preserve">All decertification decisions, regardless of the reason, will take </w:t>
      </w:r>
      <w:r w:rsidRPr="44669F7E" w:rsidR="55BC98A4">
        <w:rPr>
          <w:rFonts w:ascii="Calibri" w:hAnsi="Calibri" w:eastAsia="Calibri" w:cs="Calibri"/>
        </w:rPr>
        <w:t>effect in</w:t>
      </w:r>
      <w:r w:rsidRPr="44669F7E" w:rsidR="65907A8C">
        <w:rPr>
          <w:rFonts w:ascii="Calibri" w:hAnsi="Calibri" w:eastAsia="Calibri" w:cs="Calibri"/>
        </w:rPr>
        <w:t xml:space="preserve"> Fall 202</w:t>
      </w:r>
      <w:r w:rsidRPr="44669F7E" w:rsidR="5488ED6C">
        <w:rPr>
          <w:rFonts w:ascii="Calibri" w:hAnsi="Calibri" w:eastAsia="Calibri" w:cs="Calibri"/>
        </w:rPr>
        <w:t>7</w:t>
      </w:r>
      <w:r w:rsidRPr="44669F7E" w:rsidR="65907A8C">
        <w:rPr>
          <w:rFonts w:ascii="Calibri" w:hAnsi="Calibri" w:eastAsia="Calibri" w:cs="Calibri"/>
        </w:rPr>
        <w:t xml:space="preserve">, giving time for the department to appeal and for </w:t>
      </w:r>
      <w:r w:rsidRPr="44669F7E" w:rsidR="4B2B657F">
        <w:rPr>
          <w:rFonts w:ascii="Calibri" w:hAnsi="Calibri" w:eastAsia="Calibri" w:cs="Calibri"/>
        </w:rPr>
        <w:t xml:space="preserve">students and advisors to adjust plans as needed. </w:t>
      </w:r>
    </w:p>
    <w:p w:rsidRPr="00A7558D" w:rsidR="0065343B" w:rsidP="44669F7E" w:rsidRDefault="0065343B" w14:paraId="712E97F9" w14:textId="77777777">
      <w:pPr>
        <w:spacing w:after="0" w:line="276" w:lineRule="auto"/>
        <w:rPr>
          <w:rFonts w:ascii="Calibri" w:hAnsi="Calibri" w:eastAsia="Calibri" w:cs="Calibri"/>
        </w:rPr>
      </w:pPr>
    </w:p>
    <w:p w:rsidRPr="00FF3C9D" w:rsidR="2852180E" w:rsidP="44669F7E" w:rsidRDefault="2852180E" w14:paraId="74CB87DF" w14:textId="0DA3064C">
      <w:pPr>
        <w:spacing w:after="0" w:line="276" w:lineRule="auto"/>
        <w:rPr>
          <w:rFonts w:ascii="Calibri" w:hAnsi="Calibri" w:eastAsia="Calibri" w:cs="Calibri"/>
          <w:sz w:val="28"/>
          <w:szCs w:val="28"/>
        </w:rPr>
      </w:pPr>
      <w:r w:rsidRPr="44669F7E" w:rsidR="377B2BCB">
        <w:rPr>
          <w:rFonts w:ascii="Calibri" w:hAnsi="Calibri" w:eastAsia="Calibri" w:cs="Calibri"/>
          <w:sz w:val="28"/>
          <w:szCs w:val="28"/>
        </w:rPr>
        <w:t>Experiential Learning Certificate Recertification</w:t>
      </w:r>
    </w:p>
    <w:p w:rsidR="2852180E" w:rsidP="44669F7E" w:rsidRDefault="2852180E" w14:paraId="7B85E6D2" w14:textId="73DEC053">
      <w:pPr>
        <w:spacing w:after="0" w:line="276" w:lineRule="auto"/>
        <w:rPr>
          <w:rFonts w:ascii="Calibri" w:hAnsi="Calibri" w:eastAsia="Calibri" w:cs="Calibri"/>
          <w:color w:val="212121"/>
        </w:rPr>
      </w:pPr>
      <w:r w:rsidRPr="44669F7E" w:rsidR="377B2BCB">
        <w:rPr>
          <w:rFonts w:ascii="Calibri" w:hAnsi="Calibri" w:eastAsia="Calibri" w:cs="Calibri"/>
        </w:rPr>
        <w:t>The UCCC reviewed</w:t>
      </w:r>
      <w:r w:rsidRPr="44669F7E" w:rsidR="74245C58">
        <w:rPr>
          <w:rFonts w:ascii="Calibri" w:hAnsi="Calibri" w:eastAsia="Calibri" w:cs="Calibri"/>
        </w:rPr>
        <w:t xml:space="preserve"> and renewed</w:t>
      </w:r>
      <w:r w:rsidRPr="44669F7E" w:rsidR="377B2BCB">
        <w:rPr>
          <w:rFonts w:ascii="Calibri" w:hAnsi="Calibri" w:eastAsia="Calibri" w:cs="Calibri"/>
        </w:rPr>
        <w:t xml:space="preserve"> the </w:t>
      </w:r>
      <w:r w:rsidRPr="44669F7E" w:rsidR="4AAD4319">
        <w:rPr>
          <w:rFonts w:ascii="Calibri" w:hAnsi="Calibri" w:eastAsia="Calibri" w:cs="Calibri"/>
        </w:rPr>
        <w:t>Certificate in Service Learning</w:t>
      </w:r>
      <w:r w:rsidRPr="44669F7E" w:rsidR="377B2BCB">
        <w:rPr>
          <w:rFonts w:ascii="Calibri" w:hAnsi="Calibri" w:eastAsia="Calibri" w:cs="Calibri"/>
        </w:rPr>
        <w:t xml:space="preserve">, a program administered by </w:t>
      </w:r>
      <w:r w:rsidRPr="44669F7E" w:rsidR="4AAD4319">
        <w:rPr>
          <w:rFonts w:ascii="Calibri" w:hAnsi="Calibri" w:eastAsia="Calibri" w:cs="Calibri"/>
        </w:rPr>
        <w:t>the Center for Service Learning</w:t>
      </w:r>
      <w:r w:rsidRPr="44669F7E" w:rsidR="6D927740">
        <w:rPr>
          <w:rFonts w:ascii="Calibri" w:hAnsi="Calibri" w:eastAsia="Calibri" w:cs="Calibri"/>
        </w:rPr>
        <w:t>,</w:t>
      </w:r>
      <w:r w:rsidRPr="44669F7E" w:rsidR="377B2BCB">
        <w:rPr>
          <w:rFonts w:ascii="Calibri" w:hAnsi="Calibri" w:eastAsia="Calibri" w:cs="Calibri"/>
        </w:rPr>
        <w:t xml:space="preserve"> during Spring 202</w:t>
      </w:r>
      <w:r w:rsidRPr="44669F7E" w:rsidR="4AAD4319">
        <w:rPr>
          <w:rFonts w:ascii="Calibri" w:hAnsi="Calibri" w:eastAsia="Calibri" w:cs="Calibri"/>
        </w:rPr>
        <w:t>6</w:t>
      </w:r>
      <w:r w:rsidRPr="44669F7E" w:rsidR="377B2BCB">
        <w:rPr>
          <w:rFonts w:ascii="Calibri" w:hAnsi="Calibri" w:eastAsia="Calibri" w:cs="Calibri"/>
        </w:rPr>
        <w:t xml:space="preserve">. </w:t>
      </w:r>
      <w:r w:rsidRPr="44669F7E" w:rsidR="55BA2093">
        <w:rPr>
          <w:rFonts w:ascii="Calibri" w:hAnsi="Calibri" w:eastAsia="Calibri" w:cs="Calibri"/>
        </w:rPr>
        <w:t>T</w:t>
      </w:r>
      <w:r w:rsidRPr="44669F7E" w:rsidR="55BA2093">
        <w:rPr>
          <w:rFonts w:ascii="Calibri" w:hAnsi="Calibri" w:eastAsia="Calibri" w:cs="Calibri"/>
          <w:color w:val="212121"/>
        </w:rPr>
        <w:t>he UCCC commended the program for</w:t>
      </w:r>
      <w:r w:rsidRPr="44669F7E" w:rsidR="4017FD63">
        <w:rPr>
          <w:rFonts w:ascii="Calibri" w:hAnsi="Calibri" w:eastAsia="Calibri" w:cs="Calibri"/>
          <w:color w:val="212121"/>
        </w:rPr>
        <w:t xml:space="preserve"> </w:t>
      </w:r>
      <w:r w:rsidRPr="44669F7E" w:rsidR="4017FD63">
        <w:rPr>
          <w:rFonts w:ascii="Calibri" w:hAnsi="Calibri" w:eastAsia="Calibri" w:cs="Calibri"/>
          <w:color w:val="212121"/>
        </w:rPr>
        <w:t>utilizing</w:t>
      </w:r>
      <w:r w:rsidRPr="44669F7E" w:rsidR="2187ED08">
        <w:rPr>
          <w:rFonts w:ascii="Calibri" w:hAnsi="Calibri" w:eastAsia="Calibri" w:cs="Calibri"/>
          <w:color w:val="212121"/>
        </w:rPr>
        <w:t xml:space="preserve"> students’ classroom skills to meet community-identified needs</w:t>
      </w:r>
      <w:r w:rsidRPr="44669F7E" w:rsidR="55BA2093">
        <w:rPr>
          <w:rFonts w:ascii="Calibri" w:hAnsi="Calibri" w:eastAsia="Calibri" w:cs="Calibri"/>
          <w:color w:val="212121"/>
        </w:rPr>
        <w:t xml:space="preserve">. This </w:t>
      </w:r>
      <w:r w:rsidRPr="44669F7E" w:rsidR="3F82F446">
        <w:rPr>
          <w:rFonts w:ascii="Calibri" w:hAnsi="Calibri" w:eastAsia="Calibri" w:cs="Calibri"/>
          <w:color w:val="212121"/>
        </w:rPr>
        <w:t>UCCC</w:t>
      </w:r>
      <w:r w:rsidRPr="44669F7E" w:rsidR="55BA2093">
        <w:rPr>
          <w:rFonts w:ascii="Calibri" w:hAnsi="Calibri" w:eastAsia="Calibri" w:cs="Calibri"/>
          <w:color w:val="212121"/>
        </w:rPr>
        <w:t xml:space="preserve"> affirm</w:t>
      </w:r>
      <w:r w:rsidRPr="44669F7E" w:rsidR="133088D8">
        <w:rPr>
          <w:rFonts w:ascii="Calibri" w:hAnsi="Calibri" w:eastAsia="Calibri" w:cs="Calibri"/>
          <w:color w:val="212121"/>
        </w:rPr>
        <w:t>ed</w:t>
      </w:r>
      <w:r w:rsidRPr="44669F7E" w:rsidR="55BA2093">
        <w:rPr>
          <w:rFonts w:ascii="Calibri" w:hAnsi="Calibri" w:eastAsia="Calibri" w:cs="Calibri"/>
          <w:color w:val="212121"/>
        </w:rPr>
        <w:t xml:space="preserve"> the </w:t>
      </w:r>
      <w:r w:rsidRPr="44669F7E" w:rsidR="12DAC3C5">
        <w:rPr>
          <w:rFonts w:ascii="Calibri" w:hAnsi="Calibri" w:eastAsia="Calibri" w:cs="Calibri"/>
          <w:color w:val="212121"/>
        </w:rPr>
        <w:t>certificate’s</w:t>
      </w:r>
      <w:r w:rsidRPr="44669F7E" w:rsidR="55BA2093">
        <w:rPr>
          <w:rFonts w:ascii="Calibri" w:hAnsi="Calibri" w:eastAsia="Calibri" w:cs="Calibri"/>
          <w:color w:val="212121"/>
        </w:rPr>
        <w:t xml:space="preserve"> impact </w:t>
      </w:r>
      <w:r w:rsidRPr="44669F7E" w:rsidR="12DAC3C5">
        <w:rPr>
          <w:rFonts w:ascii="Calibri" w:hAnsi="Calibri" w:eastAsia="Calibri" w:cs="Calibri"/>
          <w:color w:val="212121"/>
        </w:rPr>
        <w:t>in providing a framework for students to explore connections between their civic identity and their academic pursuits, while building skills for sustained engaged global citizenship after graduation.</w:t>
      </w:r>
    </w:p>
    <w:p w:rsidR="2E142719" w:rsidP="44669F7E" w:rsidRDefault="2E142719" w14:paraId="485470EE" w14:textId="13CE1DB2">
      <w:pPr>
        <w:spacing w:after="0" w:line="276" w:lineRule="auto"/>
        <w:rPr>
          <w:rFonts w:ascii="Calibri" w:hAnsi="Calibri" w:eastAsia="Calibri" w:cs="Calibri"/>
        </w:rPr>
      </w:pPr>
    </w:p>
    <w:p w:rsidRPr="004D2759" w:rsidR="0065343B" w:rsidP="44669F7E" w:rsidRDefault="0006210D" w14:paraId="5F4030DE" w14:textId="066AACC6">
      <w:pPr>
        <w:spacing w:after="0" w:line="276" w:lineRule="auto"/>
        <w:rPr>
          <w:rFonts w:ascii="Calibri" w:hAnsi="Calibri" w:eastAsia="Calibri" w:cs="Calibri"/>
          <w:sz w:val="28"/>
          <w:szCs w:val="28"/>
        </w:rPr>
      </w:pPr>
      <w:r w:rsidRPr="44669F7E" w:rsidR="3DD4826C">
        <w:rPr>
          <w:rFonts w:ascii="Calibri" w:hAnsi="Calibri" w:eastAsia="Calibri" w:cs="Calibri"/>
          <w:sz w:val="28"/>
          <w:szCs w:val="28"/>
        </w:rPr>
        <w:t>Course Nominations</w:t>
      </w:r>
    </w:p>
    <w:p w:rsidRPr="00A7558D" w:rsidR="00AF0E08" w:rsidP="44669F7E" w:rsidRDefault="3E6F8A6B" w14:paraId="3428401D" w14:textId="51A101F5">
      <w:pPr>
        <w:spacing w:before="0" w:beforeAutospacing="off" w:after="0" w:afterAutospacing="off" w:line="276" w:lineRule="auto"/>
        <w:rPr>
          <w:rFonts w:ascii="Calibri" w:hAnsi="Calibri" w:eastAsia="Calibri" w:cs="Calibri"/>
        </w:rPr>
      </w:pPr>
      <w:r w:rsidRPr="44669F7E" w:rsidR="64A2CFB8">
        <w:rPr>
          <w:rFonts w:ascii="Calibri" w:hAnsi="Calibri" w:eastAsia="Calibri" w:cs="Calibri"/>
          <w:noProof w:val="0"/>
          <w:color w:val="000000" w:themeColor="text1" w:themeTint="FF" w:themeShade="FF"/>
          <w:sz w:val="24"/>
          <w:szCs w:val="24"/>
          <w:lang w:val="en-US"/>
        </w:rPr>
        <w:t>In 2025–2026, the committee received 60 nominations for inclusion in KU Core 34 and 9 nominations for designation as capstone courses.</w:t>
      </w:r>
      <w:r w:rsidRPr="44669F7E" w:rsidR="318220B2">
        <w:rPr>
          <w:rFonts w:ascii="Calibri" w:hAnsi="Calibri" w:eastAsia="Calibri" w:cs="Calibri"/>
          <w:sz w:val="24"/>
          <w:szCs w:val="24"/>
        </w:rPr>
        <w:t xml:space="preserve"> </w:t>
      </w:r>
      <w:r w:rsidRPr="44669F7E" w:rsidR="318220B2">
        <w:rPr>
          <w:rFonts w:ascii="Calibri" w:hAnsi="Calibri" w:eastAsia="Calibri" w:cs="Calibri"/>
        </w:rPr>
        <w:t>Courses propo</w:t>
      </w:r>
      <w:r w:rsidRPr="44669F7E" w:rsidR="318220B2">
        <w:rPr>
          <w:rFonts w:ascii="Calibri" w:hAnsi="Calibri" w:eastAsia="Calibri" w:cs="Calibri"/>
        </w:rPr>
        <w:t>sed to the committee may be approved, rejected, or asked for more information.</w:t>
      </w:r>
      <w:r w:rsidRPr="44669F7E" w:rsidR="74CCA9AC">
        <w:rPr>
          <w:rFonts w:ascii="Calibri" w:hAnsi="Calibri" w:eastAsia="Calibri" w:cs="Calibri"/>
        </w:rPr>
        <w:t xml:space="preserve"> </w:t>
      </w:r>
      <w:r w:rsidRPr="44669F7E" w:rsidR="4009860D">
        <w:rPr>
          <w:rFonts w:ascii="Calibri" w:hAnsi="Calibri" w:eastAsia="Calibri" w:cs="Calibri"/>
        </w:rPr>
        <w:t xml:space="preserve">The UCCC always provides feedback and an opportunity for resubmission before </w:t>
      </w:r>
      <w:r w:rsidRPr="44669F7E" w:rsidR="4DEE2E12">
        <w:rPr>
          <w:rFonts w:ascii="Calibri" w:hAnsi="Calibri" w:eastAsia="Calibri" w:cs="Calibri"/>
        </w:rPr>
        <w:t>rejecting a course.</w:t>
      </w:r>
      <w:r w:rsidRPr="44669F7E" w:rsidR="4DEE2E12">
        <w:rPr>
          <w:rFonts w:ascii="Calibri" w:hAnsi="Calibri" w:eastAsia="Calibri" w:cs="Calibri"/>
        </w:rPr>
        <w:t xml:space="preserve"> </w:t>
      </w:r>
    </w:p>
    <w:p w:rsidRPr="00A7558D" w:rsidR="007E70C4" w:rsidP="44669F7E" w:rsidRDefault="007E70C4" w14:paraId="46D505CA" w14:textId="77777777">
      <w:pPr>
        <w:spacing w:after="0" w:line="276" w:lineRule="auto"/>
        <w:rPr>
          <w:rFonts w:ascii="Calibri" w:hAnsi="Calibri" w:eastAsia="Calibri" w:cs="Calibri"/>
        </w:rPr>
      </w:pPr>
    </w:p>
    <w:p w:rsidRPr="00A7558D" w:rsidR="007E70C4" w:rsidP="44669F7E" w:rsidRDefault="007E70C4" w14:paraId="7EC13B90" w14:textId="761E9E3D">
      <w:pPr>
        <w:spacing w:after="0" w:line="276" w:lineRule="auto"/>
        <w:rPr>
          <w:rFonts w:ascii="Calibri" w:hAnsi="Calibri" w:eastAsia="Calibri" w:cs="Calibri"/>
        </w:rPr>
      </w:pPr>
      <w:r w:rsidRPr="44669F7E" w:rsidR="51BFF662">
        <w:rPr>
          <w:rFonts w:ascii="Calibri" w:hAnsi="Calibri" w:eastAsia="Calibri" w:cs="Calibri"/>
        </w:rPr>
        <w:t xml:space="preserve">The number of courses that fell into each category were: </w:t>
      </w:r>
    </w:p>
    <w:p w:rsidRPr="003756CC" w:rsidR="5116C35D" w:rsidP="44669F7E" w:rsidRDefault="4CB2FC15" w14:paraId="0571FC3A" w14:textId="41A5AC68">
      <w:pPr>
        <w:pStyle w:val="ListParagraph"/>
        <w:numPr>
          <w:ilvl w:val="0"/>
          <w:numId w:val="3"/>
        </w:numPr>
        <w:spacing w:after="0" w:line="276" w:lineRule="auto"/>
        <w:rPr>
          <w:rFonts w:ascii="Calibri" w:hAnsi="Calibri" w:eastAsia="Calibri" w:cs="Calibri"/>
        </w:rPr>
      </w:pPr>
      <w:r w:rsidRPr="44669F7E" w:rsidR="42F11F31">
        <w:rPr>
          <w:rFonts w:ascii="Calibri" w:hAnsi="Calibri" w:eastAsia="Calibri" w:cs="Calibri"/>
        </w:rPr>
        <w:t>Approved:</w:t>
      </w:r>
      <w:r w:rsidRPr="44669F7E" w:rsidR="343ECB3D">
        <w:rPr>
          <w:rFonts w:ascii="Calibri" w:hAnsi="Calibri" w:eastAsia="Calibri" w:cs="Calibri"/>
        </w:rPr>
        <w:t xml:space="preserve"> </w:t>
      </w:r>
      <w:r w:rsidRPr="44669F7E" w:rsidR="68AA7319">
        <w:rPr>
          <w:rFonts w:ascii="Calibri" w:hAnsi="Calibri" w:eastAsia="Calibri" w:cs="Calibri"/>
        </w:rPr>
        <w:t>5</w:t>
      </w:r>
      <w:r w:rsidRPr="44669F7E" w:rsidR="7E471D33">
        <w:rPr>
          <w:rFonts w:ascii="Calibri" w:hAnsi="Calibri" w:eastAsia="Calibri" w:cs="Calibri"/>
        </w:rPr>
        <w:t>2</w:t>
      </w:r>
    </w:p>
    <w:p w:rsidRPr="00A93917" w:rsidR="00B0606C" w:rsidP="44669F7E" w:rsidRDefault="4CB2FC15" w14:paraId="05F0CD73" w14:textId="4E7799AC">
      <w:pPr>
        <w:pStyle w:val="ListParagraph"/>
        <w:numPr>
          <w:ilvl w:val="0"/>
          <w:numId w:val="3"/>
        </w:numPr>
        <w:spacing w:after="0" w:line="276" w:lineRule="auto"/>
        <w:rPr>
          <w:rFonts w:ascii="Calibri" w:hAnsi="Calibri" w:eastAsia="Calibri" w:cs="Calibri"/>
        </w:rPr>
      </w:pPr>
      <w:r w:rsidRPr="44669F7E" w:rsidR="42F11F31">
        <w:rPr>
          <w:rFonts w:ascii="Calibri" w:hAnsi="Calibri" w:eastAsia="Calibri" w:cs="Calibri"/>
        </w:rPr>
        <w:t>Rejected:</w:t>
      </w:r>
      <w:r w:rsidRPr="44669F7E" w:rsidR="343ECB3D">
        <w:rPr>
          <w:rFonts w:ascii="Calibri" w:hAnsi="Calibri" w:eastAsia="Calibri" w:cs="Calibri"/>
        </w:rPr>
        <w:t xml:space="preserve"> </w:t>
      </w:r>
      <w:r w:rsidRPr="44669F7E" w:rsidR="68AA7319">
        <w:rPr>
          <w:rFonts w:ascii="Calibri" w:hAnsi="Calibri" w:eastAsia="Calibri" w:cs="Calibri"/>
        </w:rPr>
        <w:t>3</w:t>
      </w:r>
    </w:p>
    <w:p w:rsidRPr="00A93917" w:rsidR="00B0606C" w:rsidP="44669F7E" w:rsidRDefault="4CB2FC15" w14:paraId="11FA57A1" w14:textId="43E59581">
      <w:pPr>
        <w:pStyle w:val="ListParagraph"/>
        <w:numPr>
          <w:ilvl w:val="0"/>
          <w:numId w:val="3"/>
        </w:numPr>
        <w:spacing w:after="0" w:line="276" w:lineRule="auto"/>
        <w:rPr>
          <w:rFonts w:ascii="Calibri" w:hAnsi="Calibri" w:eastAsia="Calibri" w:cs="Calibri"/>
        </w:rPr>
      </w:pPr>
      <w:r w:rsidRPr="44669F7E" w:rsidR="42F11F31">
        <w:rPr>
          <w:rFonts w:ascii="Calibri" w:hAnsi="Calibri" w:eastAsia="Calibri" w:cs="Calibri"/>
        </w:rPr>
        <w:t xml:space="preserve">Request for More Information: </w:t>
      </w:r>
      <w:r w:rsidRPr="44669F7E" w:rsidR="68AA7319">
        <w:rPr>
          <w:rFonts w:ascii="Calibri" w:hAnsi="Calibri" w:eastAsia="Calibri" w:cs="Calibri"/>
        </w:rPr>
        <w:t>14</w:t>
      </w:r>
    </w:p>
    <w:p w:rsidRPr="00A7558D" w:rsidR="00B0606C" w:rsidP="44669F7E" w:rsidRDefault="00B0606C" w14:paraId="20D152EF" w14:textId="7EF7BF96">
      <w:pPr>
        <w:spacing w:after="0" w:line="276" w:lineRule="auto"/>
        <w:rPr>
          <w:rFonts w:ascii="Calibri" w:hAnsi="Calibri" w:eastAsia="Calibri" w:cs="Calibri"/>
        </w:rPr>
      </w:pPr>
    </w:p>
    <w:p w:rsidRPr="00424C4E" w:rsidR="00302BB6" w:rsidP="44669F7E" w:rsidRDefault="00302BB6" w14:paraId="517B8C31" w14:textId="4C91F975">
      <w:pPr>
        <w:spacing w:after="0" w:line="276" w:lineRule="auto"/>
        <w:rPr>
          <w:rFonts w:ascii="Calibri" w:hAnsi="Calibri" w:eastAsia="Calibri" w:cs="Calibri"/>
          <w:sz w:val="28"/>
          <w:szCs w:val="28"/>
        </w:rPr>
      </w:pPr>
      <w:r w:rsidRPr="44669F7E" w:rsidR="6FD201E6">
        <w:rPr>
          <w:rFonts w:ascii="Calibri" w:hAnsi="Calibri" w:eastAsia="Calibri" w:cs="Calibri"/>
          <w:sz w:val="28"/>
          <w:szCs w:val="28"/>
        </w:rPr>
        <w:t>Student Petitions</w:t>
      </w:r>
    </w:p>
    <w:p w:rsidRPr="00A7558D" w:rsidR="00302BB6" w:rsidP="44669F7E" w:rsidRDefault="7B0BC860" w14:paraId="1FC6500B" w14:textId="68D9AECD">
      <w:pPr>
        <w:spacing w:after="0" w:line="276" w:lineRule="auto"/>
      </w:pPr>
      <w:r w:rsidRPr="44669F7E" w:rsidR="7B0BA30F">
        <w:rPr>
          <w:rFonts w:ascii="Calibri" w:hAnsi="Calibri" w:eastAsia="Calibri" w:cs="Calibri"/>
        </w:rPr>
        <w:t xml:space="preserve">During </w:t>
      </w:r>
      <w:r w:rsidRPr="44669F7E" w:rsidR="1C40C8B6">
        <w:rPr>
          <w:rFonts w:ascii="Calibri" w:hAnsi="Calibri" w:eastAsia="Calibri" w:cs="Calibri"/>
        </w:rPr>
        <w:t>202</w:t>
      </w:r>
      <w:r w:rsidRPr="44669F7E" w:rsidR="60B1A3E4">
        <w:rPr>
          <w:rFonts w:ascii="Calibri" w:hAnsi="Calibri" w:eastAsia="Calibri" w:cs="Calibri"/>
        </w:rPr>
        <w:t>5</w:t>
      </w:r>
      <w:r w:rsidRPr="44669F7E" w:rsidR="1C40C8B6">
        <w:rPr>
          <w:rFonts w:ascii="Calibri" w:hAnsi="Calibri" w:eastAsia="Calibri" w:cs="Calibri"/>
        </w:rPr>
        <w:t>-202</w:t>
      </w:r>
      <w:r w:rsidRPr="44669F7E" w:rsidR="270080EC">
        <w:rPr>
          <w:rFonts w:ascii="Calibri" w:hAnsi="Calibri" w:eastAsia="Calibri" w:cs="Calibri"/>
        </w:rPr>
        <w:t>6</w:t>
      </w:r>
      <w:r w:rsidRPr="44669F7E" w:rsidR="1C40C8B6">
        <w:rPr>
          <w:rFonts w:ascii="Calibri" w:hAnsi="Calibri" w:eastAsia="Calibri" w:cs="Calibri"/>
        </w:rPr>
        <w:t xml:space="preserve">, the committee received </w:t>
      </w:r>
      <w:r w:rsidRPr="44669F7E" w:rsidR="273D4AC0">
        <w:rPr>
          <w:rFonts w:ascii="Calibri" w:hAnsi="Calibri" w:eastAsia="Calibri" w:cs="Calibri"/>
        </w:rPr>
        <w:t>118</w:t>
      </w:r>
      <w:r w:rsidRPr="44669F7E" w:rsidR="1C40C8B6">
        <w:rPr>
          <w:rFonts w:ascii="Calibri" w:hAnsi="Calibri" w:eastAsia="Calibri" w:cs="Calibri"/>
        </w:rPr>
        <w:t xml:space="preserve"> student petitions. </w:t>
      </w:r>
      <w:r w:rsidRPr="44669F7E" w:rsidR="622C0E13">
        <w:rPr>
          <w:rFonts w:ascii="Calibri" w:hAnsi="Calibri" w:eastAsia="Calibri" w:cs="Calibri"/>
        </w:rPr>
        <w:t xml:space="preserve">Of the total </w:t>
      </w:r>
      <w:r w:rsidRPr="44669F7E" w:rsidR="622C0E13">
        <w:rPr>
          <w:rFonts w:ascii="Calibri" w:hAnsi="Calibri" w:eastAsia="Calibri" w:cs="Calibri"/>
        </w:rPr>
        <w:t>petitions,</w:t>
      </w:r>
      <w:r w:rsidRPr="44669F7E" w:rsidR="6F8E77DF">
        <w:rPr>
          <w:rFonts w:ascii="Calibri" w:hAnsi="Calibri" w:eastAsia="Calibri" w:cs="Calibri"/>
        </w:rPr>
        <w:t xml:space="preserve"> </w:t>
      </w:r>
      <w:r w:rsidRPr="44669F7E" w:rsidR="468DE791">
        <w:rPr>
          <w:rFonts w:ascii="Calibri" w:hAnsi="Calibri" w:eastAsia="Calibri" w:cs="Calibri"/>
        </w:rPr>
        <w:t xml:space="preserve">36 </w:t>
      </w:r>
      <w:r w:rsidRPr="44669F7E" w:rsidR="6F8E77DF">
        <w:rPr>
          <w:rFonts w:ascii="Calibri" w:hAnsi="Calibri" w:eastAsia="Calibri" w:cs="Calibri"/>
        </w:rPr>
        <w:t>were</w:t>
      </w:r>
      <w:r w:rsidRPr="44669F7E" w:rsidR="6F8E77DF">
        <w:rPr>
          <w:rFonts w:ascii="Calibri" w:hAnsi="Calibri" w:eastAsia="Calibri" w:cs="Calibri"/>
        </w:rPr>
        <w:t xml:space="preserve"> </w:t>
      </w:r>
      <w:r w:rsidRPr="44669F7E" w:rsidR="6F8E77DF">
        <w:rPr>
          <w:rFonts w:ascii="Calibri" w:hAnsi="Calibri" w:eastAsia="Calibri" w:cs="Calibri"/>
        </w:rPr>
        <w:t>submitted</w:t>
      </w:r>
      <w:r w:rsidRPr="44669F7E" w:rsidR="6F8E77DF">
        <w:rPr>
          <w:rFonts w:ascii="Calibri" w:hAnsi="Calibri" w:eastAsia="Calibri" w:cs="Calibri"/>
        </w:rPr>
        <w:t xml:space="preserve"> by students completing the original KU Core</w:t>
      </w:r>
      <w:r w:rsidRPr="44669F7E" w:rsidR="2C81988D">
        <w:rPr>
          <w:rFonts w:ascii="Calibri" w:hAnsi="Calibri" w:eastAsia="Calibri" w:cs="Calibri"/>
        </w:rPr>
        <w:t>, while</w:t>
      </w:r>
      <w:r w:rsidRPr="44669F7E" w:rsidR="6F8E77DF">
        <w:rPr>
          <w:rFonts w:ascii="Calibri" w:hAnsi="Calibri" w:eastAsia="Calibri" w:cs="Calibri"/>
        </w:rPr>
        <w:t xml:space="preserve"> 82 </w:t>
      </w:r>
      <w:r w:rsidRPr="44669F7E" w:rsidR="05EDDE69">
        <w:rPr>
          <w:rFonts w:ascii="Calibri" w:hAnsi="Calibri" w:eastAsia="Calibri" w:cs="Calibri"/>
        </w:rPr>
        <w:t xml:space="preserve">were </w:t>
      </w:r>
      <w:r w:rsidRPr="44669F7E" w:rsidR="6F8E77DF">
        <w:rPr>
          <w:rFonts w:ascii="Calibri" w:hAnsi="Calibri" w:eastAsia="Calibri" w:cs="Calibri"/>
        </w:rPr>
        <w:t>submi</w:t>
      </w:r>
      <w:r w:rsidRPr="44669F7E" w:rsidR="7DC4DBAE">
        <w:rPr>
          <w:rFonts w:ascii="Calibri" w:hAnsi="Calibri" w:eastAsia="Calibri" w:cs="Calibri"/>
        </w:rPr>
        <w:t>tted</w:t>
      </w:r>
      <w:r w:rsidRPr="44669F7E" w:rsidR="7DC4DBAE">
        <w:rPr>
          <w:rFonts w:ascii="Calibri" w:hAnsi="Calibri" w:eastAsia="Calibri" w:cs="Calibri"/>
        </w:rPr>
        <w:t xml:space="preserve"> by</w:t>
      </w:r>
      <w:r w:rsidRPr="44669F7E" w:rsidR="6F8E77DF">
        <w:rPr>
          <w:rFonts w:ascii="Calibri" w:hAnsi="Calibri" w:eastAsia="Calibri" w:cs="Calibri"/>
        </w:rPr>
        <w:t xml:space="preserve"> students completing KU Core 34. </w:t>
      </w:r>
    </w:p>
    <w:p w:rsidRPr="00A7558D" w:rsidR="00302BB6" w:rsidP="44669F7E" w:rsidRDefault="7B0BC860" w14:paraId="314BD82F" w14:textId="1D0C138D">
      <w:pPr>
        <w:spacing w:after="0" w:line="276" w:lineRule="auto"/>
        <w:rPr>
          <w:rFonts w:ascii="Calibri" w:hAnsi="Calibri" w:eastAsia="Calibri" w:cs="Calibri"/>
        </w:rPr>
      </w:pPr>
    </w:p>
    <w:p w:rsidRPr="00A7558D" w:rsidR="00302BB6" w:rsidP="44669F7E" w:rsidRDefault="7B0BC860" w14:paraId="2E62DAD2" w14:textId="0EC096E5">
      <w:pPr>
        <w:spacing w:after="0" w:line="276" w:lineRule="auto"/>
        <w:rPr>
          <w:rFonts w:ascii="Calibri" w:hAnsi="Calibri" w:eastAsia="Calibri" w:cs="Calibri"/>
        </w:rPr>
      </w:pPr>
      <w:r w:rsidRPr="44669F7E" w:rsidR="1C40C8B6">
        <w:rPr>
          <w:rFonts w:ascii="Calibri" w:hAnsi="Calibri" w:eastAsia="Calibri" w:cs="Calibri"/>
        </w:rPr>
        <w:t xml:space="preserve">These petitions were reviewed first by the </w:t>
      </w:r>
      <w:r w:rsidRPr="44669F7E" w:rsidR="32F3B05D">
        <w:rPr>
          <w:rFonts w:ascii="Calibri" w:hAnsi="Calibri" w:eastAsia="Calibri" w:cs="Calibri"/>
        </w:rPr>
        <w:t>Undergraduate Education Curriculum</w:t>
      </w:r>
      <w:r w:rsidRPr="44669F7E" w:rsidR="1C40C8B6">
        <w:rPr>
          <w:rFonts w:ascii="Calibri" w:hAnsi="Calibri" w:eastAsia="Calibri" w:cs="Calibri"/>
        </w:rPr>
        <w:t xml:space="preserve"> Coordinator to ensure that all requirements were met. They were </w:t>
      </w:r>
      <w:r w:rsidRPr="44669F7E" w:rsidR="577C6CA5">
        <w:rPr>
          <w:rFonts w:ascii="Calibri" w:hAnsi="Calibri" w:eastAsia="Calibri" w:cs="Calibri"/>
        </w:rPr>
        <w:t xml:space="preserve">next taken to </w:t>
      </w:r>
      <w:r w:rsidRPr="44669F7E" w:rsidR="4CB26B4B">
        <w:rPr>
          <w:rFonts w:ascii="Calibri" w:hAnsi="Calibri" w:eastAsia="Calibri" w:cs="Calibri"/>
        </w:rPr>
        <w:t>the UCCC for</w:t>
      </w:r>
      <w:r w:rsidRPr="44669F7E" w:rsidR="4FF00CAE">
        <w:rPr>
          <w:rFonts w:ascii="Calibri" w:hAnsi="Calibri" w:eastAsia="Calibri" w:cs="Calibri"/>
        </w:rPr>
        <w:t xml:space="preserve"> a</w:t>
      </w:r>
      <w:r w:rsidRPr="44669F7E" w:rsidR="4CB26B4B">
        <w:rPr>
          <w:rFonts w:ascii="Calibri" w:hAnsi="Calibri" w:eastAsia="Calibri" w:cs="Calibri"/>
        </w:rPr>
        <w:t xml:space="preserve"> vote. </w:t>
      </w:r>
      <w:r w:rsidRPr="44669F7E" w:rsidR="454062E9">
        <w:rPr>
          <w:rFonts w:ascii="Calibri" w:hAnsi="Calibri" w:eastAsia="Calibri" w:cs="Calibri"/>
        </w:rPr>
        <w:t xml:space="preserve">Petitions may be referred to another unit if not </w:t>
      </w:r>
      <w:r w:rsidRPr="44669F7E" w:rsidR="454062E9">
        <w:rPr>
          <w:rFonts w:ascii="Calibri" w:hAnsi="Calibri" w:eastAsia="Calibri" w:cs="Calibri"/>
        </w:rPr>
        <w:t>appropriate for</w:t>
      </w:r>
      <w:r w:rsidRPr="44669F7E" w:rsidR="454062E9">
        <w:rPr>
          <w:rFonts w:ascii="Calibri" w:hAnsi="Calibri" w:eastAsia="Calibri" w:cs="Calibri"/>
        </w:rPr>
        <w:t xml:space="preserve"> UCCC review, approved by the UCCC, denied by the UCCC, or withdrawn by the student. </w:t>
      </w:r>
    </w:p>
    <w:p w:rsidRPr="00A7558D" w:rsidR="00C7060B" w:rsidP="44669F7E" w:rsidRDefault="00C7060B" w14:paraId="506E7EC8" w14:textId="77777777">
      <w:pPr>
        <w:spacing w:after="0" w:line="276" w:lineRule="auto"/>
        <w:rPr>
          <w:rFonts w:ascii="Calibri" w:hAnsi="Calibri" w:eastAsia="Calibri" w:cs="Calibri"/>
        </w:rPr>
      </w:pPr>
    </w:p>
    <w:p w:rsidRPr="00A93917" w:rsidR="00C7060B" w:rsidP="44669F7E" w:rsidRDefault="413E7DD9" w14:paraId="1A92CA41" w14:textId="1BF4E721">
      <w:pPr>
        <w:pStyle w:val="ListParagraph"/>
        <w:numPr>
          <w:ilvl w:val="0"/>
          <w:numId w:val="7"/>
        </w:numPr>
        <w:spacing w:after="0" w:line="276" w:lineRule="auto"/>
        <w:rPr>
          <w:rFonts w:ascii="Calibri" w:hAnsi="Calibri" w:eastAsia="Calibri" w:cs="Calibri"/>
        </w:rPr>
      </w:pPr>
      <w:r w:rsidRPr="44669F7E" w:rsidR="18BB4FA7">
        <w:rPr>
          <w:rFonts w:ascii="Calibri" w:hAnsi="Calibri" w:eastAsia="Calibri" w:cs="Calibri"/>
        </w:rPr>
        <w:t>Referred:</w:t>
      </w:r>
      <w:r w:rsidRPr="44669F7E" w:rsidR="343ECB3D">
        <w:rPr>
          <w:rFonts w:ascii="Calibri" w:hAnsi="Calibri" w:eastAsia="Calibri" w:cs="Calibri"/>
        </w:rPr>
        <w:t xml:space="preserve"> </w:t>
      </w:r>
      <w:r w:rsidRPr="44669F7E" w:rsidR="092F2D04">
        <w:rPr>
          <w:rFonts w:ascii="Calibri" w:hAnsi="Calibri" w:eastAsia="Calibri" w:cs="Calibri"/>
        </w:rPr>
        <w:t>11</w:t>
      </w:r>
    </w:p>
    <w:p w:rsidRPr="00A93917" w:rsidR="00C7060B" w:rsidP="44669F7E" w:rsidRDefault="413E7DD9" w14:paraId="38CDE302" w14:textId="1747B5DC">
      <w:pPr>
        <w:pStyle w:val="ListParagraph"/>
        <w:numPr>
          <w:ilvl w:val="0"/>
          <w:numId w:val="7"/>
        </w:numPr>
        <w:spacing w:after="0" w:line="276" w:lineRule="auto"/>
        <w:rPr>
          <w:rFonts w:ascii="Calibri" w:hAnsi="Calibri" w:eastAsia="Calibri" w:cs="Calibri"/>
        </w:rPr>
      </w:pPr>
      <w:r w:rsidRPr="44669F7E" w:rsidR="18BB4FA7">
        <w:rPr>
          <w:rFonts w:ascii="Calibri" w:hAnsi="Calibri" w:eastAsia="Calibri" w:cs="Calibri"/>
        </w:rPr>
        <w:t>Approved</w:t>
      </w:r>
      <w:r w:rsidRPr="44669F7E" w:rsidR="0DFBEC55">
        <w:rPr>
          <w:rFonts w:ascii="Calibri" w:hAnsi="Calibri" w:eastAsia="Calibri" w:cs="Calibri"/>
        </w:rPr>
        <w:t xml:space="preserve">: </w:t>
      </w:r>
      <w:r w:rsidRPr="44669F7E" w:rsidR="145F0561">
        <w:rPr>
          <w:rFonts w:ascii="Calibri" w:hAnsi="Calibri" w:eastAsia="Calibri" w:cs="Calibri"/>
        </w:rPr>
        <w:t>59</w:t>
      </w:r>
    </w:p>
    <w:p w:rsidRPr="00A93917" w:rsidR="00C7060B" w:rsidP="44669F7E" w:rsidRDefault="413E7DD9" w14:paraId="3BFD7FBA" w14:textId="351876F7">
      <w:pPr>
        <w:pStyle w:val="ListParagraph"/>
        <w:numPr>
          <w:ilvl w:val="0"/>
          <w:numId w:val="7"/>
        </w:numPr>
        <w:spacing w:after="0" w:line="276" w:lineRule="auto"/>
        <w:rPr>
          <w:rFonts w:ascii="Calibri" w:hAnsi="Calibri" w:eastAsia="Calibri" w:cs="Calibri"/>
        </w:rPr>
      </w:pPr>
      <w:r w:rsidRPr="44669F7E" w:rsidR="18BB4FA7">
        <w:rPr>
          <w:rFonts w:ascii="Calibri" w:hAnsi="Calibri" w:eastAsia="Calibri" w:cs="Calibri"/>
        </w:rPr>
        <w:t xml:space="preserve">Denied: </w:t>
      </w:r>
      <w:r w:rsidRPr="44669F7E" w:rsidR="145F0561">
        <w:rPr>
          <w:rFonts w:ascii="Calibri" w:hAnsi="Calibri" w:eastAsia="Calibri" w:cs="Calibri"/>
        </w:rPr>
        <w:t>1</w:t>
      </w:r>
    </w:p>
    <w:p w:rsidR="00C7060B" w:rsidP="44669F7E" w:rsidRDefault="413E7DD9" w14:paraId="66ED46FE" w14:textId="6571362E">
      <w:pPr>
        <w:pStyle w:val="ListParagraph"/>
        <w:numPr>
          <w:ilvl w:val="0"/>
          <w:numId w:val="7"/>
        </w:numPr>
        <w:spacing w:after="0" w:line="276" w:lineRule="auto"/>
        <w:rPr>
          <w:rFonts w:ascii="Calibri" w:hAnsi="Calibri" w:eastAsia="Calibri" w:cs="Calibri"/>
        </w:rPr>
      </w:pPr>
      <w:r w:rsidRPr="44669F7E" w:rsidR="18BB4FA7">
        <w:rPr>
          <w:rFonts w:ascii="Calibri" w:hAnsi="Calibri" w:eastAsia="Calibri" w:cs="Calibri"/>
        </w:rPr>
        <w:t>Withdrawn:</w:t>
      </w:r>
      <w:r w:rsidRPr="44669F7E" w:rsidR="145F0561">
        <w:rPr>
          <w:rFonts w:ascii="Calibri" w:hAnsi="Calibri" w:eastAsia="Calibri" w:cs="Calibri"/>
        </w:rPr>
        <w:t xml:space="preserve"> 12</w:t>
      </w:r>
      <w:r w:rsidRPr="44669F7E" w:rsidR="637CF96B">
        <w:rPr>
          <w:rFonts w:ascii="Calibri" w:hAnsi="Calibri" w:eastAsia="Calibri" w:cs="Calibri"/>
        </w:rPr>
        <w:t xml:space="preserve"> </w:t>
      </w:r>
    </w:p>
    <w:p w:rsidRPr="00A93917" w:rsidR="001C7EA1" w:rsidP="44669F7E" w:rsidRDefault="48AD1B5A" w14:paraId="6BC86389" w14:textId="683A113E">
      <w:pPr>
        <w:pStyle w:val="ListParagraph"/>
        <w:numPr>
          <w:ilvl w:val="0"/>
          <w:numId w:val="7"/>
        </w:numPr>
        <w:spacing w:after="0" w:line="276" w:lineRule="auto"/>
        <w:rPr>
          <w:rFonts w:ascii="Calibri" w:hAnsi="Calibri" w:eastAsia="Calibri" w:cs="Calibri"/>
        </w:rPr>
      </w:pPr>
      <w:r w:rsidRPr="44669F7E" w:rsidR="1256BCB4">
        <w:rPr>
          <w:rFonts w:ascii="Calibri" w:hAnsi="Calibri" w:eastAsia="Calibri" w:cs="Calibri"/>
        </w:rPr>
        <w:t xml:space="preserve">Didn’t Meet Requirements: </w:t>
      </w:r>
      <w:r w:rsidRPr="44669F7E" w:rsidR="145F0561">
        <w:rPr>
          <w:rFonts w:ascii="Calibri" w:hAnsi="Calibri" w:eastAsia="Calibri" w:cs="Calibri"/>
        </w:rPr>
        <w:t>35</w:t>
      </w:r>
    </w:p>
    <w:p w:rsidRPr="00A7558D" w:rsidR="00C7060B" w:rsidP="44669F7E" w:rsidRDefault="00C7060B" w14:paraId="76927B70" w14:textId="77777777">
      <w:pPr>
        <w:spacing w:after="0" w:line="276" w:lineRule="auto"/>
        <w:rPr>
          <w:rFonts w:ascii="Calibri" w:hAnsi="Calibri" w:eastAsia="Calibri" w:cs="Calibri"/>
        </w:rPr>
      </w:pPr>
    </w:p>
    <w:p w:rsidRPr="00A7558D" w:rsidR="00C7060B" w:rsidP="44669F7E" w:rsidRDefault="00C7060B" w14:paraId="76EE5F71" w14:textId="6DA48C1D">
      <w:pPr>
        <w:pStyle w:val="Normal"/>
        <w:suppressLineNumbers w:val="0"/>
        <w:bidi w:val="0"/>
        <w:spacing w:before="0" w:beforeAutospacing="off" w:after="0" w:afterAutospacing="off" w:line="276" w:lineRule="auto"/>
        <w:ind w:left="0" w:right="0"/>
        <w:jc w:val="left"/>
      </w:pPr>
      <w:r w:rsidRPr="44669F7E" w:rsidR="0B66389E">
        <w:rPr>
          <w:rFonts w:ascii="Calibri" w:hAnsi="Calibri" w:eastAsia="Calibri" w:cs="Calibri"/>
        </w:rPr>
        <w:t xml:space="preserve">As has been the practice for several years, the UCCC created a subcommittee to review student petitions </w:t>
      </w:r>
      <w:r w:rsidRPr="44669F7E" w:rsidR="0B66389E">
        <w:rPr>
          <w:rFonts w:ascii="Calibri" w:hAnsi="Calibri" w:eastAsia="Calibri" w:cs="Calibri"/>
        </w:rPr>
        <w:t>submitted</w:t>
      </w:r>
      <w:r w:rsidRPr="44669F7E" w:rsidR="0B66389E">
        <w:rPr>
          <w:rFonts w:ascii="Calibri" w:hAnsi="Calibri" w:eastAsia="Calibri" w:cs="Calibri"/>
        </w:rPr>
        <w:t xml:space="preserve"> during the summer when the UCCC does not conduct regular meetings.</w:t>
      </w:r>
      <w:r w:rsidRPr="44669F7E" w:rsidR="68D462C2">
        <w:rPr>
          <w:rFonts w:ascii="Calibri" w:hAnsi="Calibri" w:eastAsia="Calibri" w:cs="Calibri"/>
        </w:rPr>
        <w:t xml:space="preserve"> </w:t>
      </w:r>
      <w:r w:rsidRPr="44669F7E" w:rsidR="68D462C2">
        <w:rPr>
          <w:rFonts w:ascii="Calibri" w:hAnsi="Calibri" w:eastAsia="Calibri" w:cs="Calibri"/>
        </w:rPr>
        <w:t xml:space="preserve">Of the total petitions received during the summer, 15 were </w:t>
      </w:r>
      <w:r w:rsidRPr="44669F7E" w:rsidR="68D462C2">
        <w:rPr>
          <w:rFonts w:ascii="Calibri" w:hAnsi="Calibri" w:eastAsia="Calibri" w:cs="Calibri"/>
        </w:rPr>
        <w:t>submitted</w:t>
      </w:r>
      <w:r w:rsidRPr="44669F7E" w:rsidR="68D462C2">
        <w:rPr>
          <w:rFonts w:ascii="Calibri" w:hAnsi="Calibri" w:eastAsia="Calibri" w:cs="Calibri"/>
        </w:rPr>
        <w:t xml:space="preserve"> by students completing the original KU Core, while 27 were </w:t>
      </w:r>
      <w:r w:rsidRPr="44669F7E" w:rsidR="68D462C2">
        <w:rPr>
          <w:rFonts w:ascii="Calibri" w:hAnsi="Calibri" w:eastAsia="Calibri" w:cs="Calibri"/>
        </w:rPr>
        <w:t>submitted</w:t>
      </w:r>
      <w:r w:rsidRPr="44669F7E" w:rsidR="68D462C2">
        <w:rPr>
          <w:rFonts w:ascii="Calibri" w:hAnsi="Calibri" w:eastAsia="Calibri" w:cs="Calibri"/>
        </w:rPr>
        <w:t xml:space="preserve"> by students completing KU Core 34.</w:t>
      </w:r>
    </w:p>
    <w:p w:rsidRPr="00A7558D" w:rsidR="00C7060B" w:rsidP="44669F7E" w:rsidRDefault="00C7060B" w14:paraId="627CA344" w14:textId="5F5A2D37">
      <w:pPr>
        <w:spacing w:after="0" w:line="276" w:lineRule="auto"/>
        <w:rPr>
          <w:rFonts w:ascii="Calibri" w:hAnsi="Calibri" w:eastAsia="Calibri" w:cs="Calibri"/>
        </w:rPr>
      </w:pPr>
      <w:r w:rsidRPr="44669F7E" w:rsidR="0B66389E">
        <w:rPr>
          <w:rFonts w:ascii="Calibri" w:hAnsi="Calibri" w:eastAsia="Calibri" w:cs="Calibri"/>
        </w:rPr>
        <w:t xml:space="preserve"> </w:t>
      </w:r>
    </w:p>
    <w:p w:rsidRPr="00645C45" w:rsidR="00C7060B" w:rsidP="44669F7E" w:rsidRDefault="00C7060B" w14:paraId="17DA5CD9" w14:textId="0C752E59">
      <w:pPr>
        <w:pStyle w:val="ListParagraph"/>
        <w:numPr>
          <w:ilvl w:val="0"/>
          <w:numId w:val="4"/>
        </w:numPr>
        <w:spacing w:after="0" w:line="276" w:lineRule="auto"/>
        <w:rPr>
          <w:rFonts w:ascii="Calibri" w:hAnsi="Calibri" w:eastAsia="Calibri" w:cs="Calibri"/>
        </w:rPr>
      </w:pPr>
      <w:r w:rsidRPr="44669F7E" w:rsidR="0B66389E">
        <w:rPr>
          <w:rFonts w:ascii="Calibri" w:hAnsi="Calibri" w:eastAsia="Calibri" w:cs="Calibri"/>
        </w:rPr>
        <w:t>Referred:</w:t>
      </w:r>
      <w:r w:rsidRPr="44669F7E" w:rsidR="53950857">
        <w:rPr>
          <w:rFonts w:ascii="Calibri" w:hAnsi="Calibri" w:eastAsia="Calibri" w:cs="Calibri"/>
        </w:rPr>
        <w:t xml:space="preserve"> </w:t>
      </w:r>
      <w:r w:rsidRPr="44669F7E" w:rsidR="4655B42C">
        <w:rPr>
          <w:rFonts w:ascii="Calibri" w:hAnsi="Calibri" w:eastAsia="Calibri" w:cs="Calibri"/>
        </w:rPr>
        <w:t>8</w:t>
      </w:r>
    </w:p>
    <w:p w:rsidRPr="00645C45" w:rsidR="00C7060B" w:rsidP="44669F7E" w:rsidRDefault="00C7060B" w14:paraId="068FF012" w14:textId="6D729F6E">
      <w:pPr>
        <w:pStyle w:val="ListParagraph"/>
        <w:numPr>
          <w:ilvl w:val="0"/>
          <w:numId w:val="4"/>
        </w:numPr>
        <w:spacing w:after="0" w:line="276" w:lineRule="auto"/>
        <w:rPr>
          <w:rFonts w:ascii="Calibri" w:hAnsi="Calibri" w:eastAsia="Calibri" w:cs="Calibri"/>
        </w:rPr>
      </w:pPr>
      <w:r w:rsidRPr="44669F7E" w:rsidR="0B66389E">
        <w:rPr>
          <w:rFonts w:ascii="Calibri" w:hAnsi="Calibri" w:eastAsia="Calibri" w:cs="Calibri"/>
        </w:rPr>
        <w:t>Approved:</w:t>
      </w:r>
      <w:r w:rsidRPr="44669F7E" w:rsidR="4655B42C">
        <w:rPr>
          <w:rFonts w:ascii="Calibri" w:hAnsi="Calibri" w:eastAsia="Calibri" w:cs="Calibri"/>
        </w:rPr>
        <w:t xml:space="preserve"> 9</w:t>
      </w:r>
    </w:p>
    <w:p w:rsidRPr="00645C45" w:rsidR="00C7060B" w:rsidP="44669F7E" w:rsidRDefault="00C7060B" w14:paraId="78D137E0" w14:textId="615B301A">
      <w:pPr>
        <w:pStyle w:val="ListParagraph"/>
        <w:numPr>
          <w:ilvl w:val="0"/>
          <w:numId w:val="4"/>
        </w:numPr>
        <w:spacing w:after="0" w:line="276" w:lineRule="auto"/>
        <w:rPr>
          <w:rFonts w:ascii="Calibri" w:hAnsi="Calibri" w:eastAsia="Calibri" w:cs="Calibri"/>
        </w:rPr>
      </w:pPr>
      <w:r w:rsidRPr="44669F7E" w:rsidR="0B66389E">
        <w:rPr>
          <w:rFonts w:ascii="Calibri" w:hAnsi="Calibri" w:eastAsia="Calibri" w:cs="Calibri"/>
        </w:rPr>
        <w:t xml:space="preserve">Denied: </w:t>
      </w:r>
      <w:r w:rsidRPr="44669F7E" w:rsidR="4655B42C">
        <w:rPr>
          <w:rFonts w:ascii="Calibri" w:hAnsi="Calibri" w:eastAsia="Calibri" w:cs="Calibri"/>
        </w:rPr>
        <w:t>2</w:t>
      </w:r>
    </w:p>
    <w:p w:rsidR="00C7060B" w:rsidP="44669F7E" w:rsidRDefault="00C7060B" w14:paraId="1B43F7F4" w14:textId="02513A14">
      <w:pPr>
        <w:pStyle w:val="ListParagraph"/>
        <w:numPr>
          <w:ilvl w:val="0"/>
          <w:numId w:val="4"/>
        </w:numPr>
        <w:spacing w:after="0" w:line="276" w:lineRule="auto"/>
        <w:rPr>
          <w:rFonts w:ascii="Calibri" w:hAnsi="Calibri" w:eastAsia="Calibri" w:cs="Calibri"/>
        </w:rPr>
      </w:pPr>
      <w:r w:rsidRPr="44669F7E" w:rsidR="0B66389E">
        <w:rPr>
          <w:rFonts w:ascii="Calibri" w:hAnsi="Calibri" w:eastAsia="Calibri" w:cs="Calibri"/>
        </w:rPr>
        <w:t xml:space="preserve">Withdrawn: </w:t>
      </w:r>
      <w:r w:rsidRPr="44669F7E" w:rsidR="4655B42C">
        <w:rPr>
          <w:rFonts w:ascii="Calibri" w:hAnsi="Calibri" w:eastAsia="Calibri" w:cs="Calibri"/>
        </w:rPr>
        <w:t>3</w:t>
      </w:r>
    </w:p>
    <w:p w:rsidRPr="00645C45" w:rsidR="00A30E96" w:rsidP="44669F7E" w:rsidRDefault="00A30E96" w14:paraId="1969FD7B" w14:textId="538E2272">
      <w:pPr>
        <w:pStyle w:val="ListParagraph"/>
        <w:numPr>
          <w:ilvl w:val="0"/>
          <w:numId w:val="4"/>
        </w:numPr>
        <w:spacing w:after="0" w:line="276" w:lineRule="auto"/>
        <w:rPr>
          <w:rFonts w:ascii="Calibri" w:hAnsi="Calibri" w:eastAsia="Calibri" w:cs="Calibri"/>
        </w:rPr>
      </w:pPr>
      <w:r w:rsidRPr="44669F7E" w:rsidR="3AFA5A8A">
        <w:rPr>
          <w:rFonts w:ascii="Calibri" w:hAnsi="Calibri" w:eastAsia="Calibri" w:cs="Calibri"/>
        </w:rPr>
        <w:t xml:space="preserve">Didn’t Meet Requirements: </w:t>
      </w:r>
      <w:r w:rsidRPr="44669F7E" w:rsidR="4655B42C">
        <w:rPr>
          <w:rFonts w:ascii="Calibri" w:hAnsi="Calibri" w:eastAsia="Calibri" w:cs="Calibri"/>
        </w:rPr>
        <w:t>20</w:t>
      </w:r>
    </w:p>
    <w:p w:rsidRPr="00A7558D" w:rsidR="00C7060B" w:rsidP="44669F7E" w:rsidRDefault="00C7060B" w14:paraId="1B1C0958" w14:textId="77777777">
      <w:pPr>
        <w:spacing w:after="0" w:line="276" w:lineRule="auto"/>
        <w:rPr>
          <w:rFonts w:ascii="Calibri" w:hAnsi="Calibri" w:eastAsia="Calibri" w:cs="Calibri"/>
        </w:rPr>
      </w:pPr>
    </w:p>
    <w:p w:rsidRPr="00F736CF" w:rsidR="49DC3DE4" w:rsidP="44669F7E" w:rsidRDefault="697F406F" w14:paraId="29BC00C4" w14:textId="14331652">
      <w:pPr>
        <w:spacing w:after="0" w:line="276" w:lineRule="auto"/>
        <w:rPr>
          <w:rFonts w:ascii="Calibri" w:hAnsi="Calibri" w:eastAsia="Calibri" w:cs="Calibri"/>
          <w:sz w:val="28"/>
          <w:szCs w:val="28"/>
        </w:rPr>
      </w:pPr>
      <w:r w:rsidRPr="44669F7E" w:rsidR="57048C0D">
        <w:rPr>
          <w:rFonts w:ascii="Calibri" w:hAnsi="Calibri" w:eastAsia="Calibri" w:cs="Calibri"/>
          <w:sz w:val="28"/>
          <w:szCs w:val="28"/>
        </w:rPr>
        <w:t>Systemwide Transfer Courses</w:t>
      </w:r>
    </w:p>
    <w:p w:rsidR="003D2EA4" w:rsidP="44669F7E" w:rsidRDefault="5A9B2CDF" w14:paraId="53E7DC17" w14:textId="43D1C9AB">
      <w:pPr>
        <w:spacing w:before="0" w:beforeAutospacing="off" w:after="0" w:afterAutospacing="off" w:line="276" w:lineRule="auto"/>
        <w:rPr>
          <w:rFonts w:ascii="Calibri" w:hAnsi="Calibri" w:eastAsia="Calibri" w:cs="Calibri"/>
          <w:noProof w:val="0"/>
          <w:color w:val="000000" w:themeColor="text1" w:themeTint="FF" w:themeShade="FF"/>
          <w:sz w:val="24"/>
          <w:szCs w:val="24"/>
          <w:lang w:val="en-US"/>
        </w:rPr>
      </w:pPr>
      <w:r w:rsidRPr="44669F7E" w:rsidR="60B1A3E4">
        <w:rPr>
          <w:rFonts w:ascii="Calibri" w:hAnsi="Calibri" w:eastAsia="Calibri" w:cs="Calibri"/>
          <w:sz w:val="24"/>
          <w:szCs w:val="24"/>
        </w:rPr>
        <w:t>During 2025-2026</w:t>
      </w:r>
      <w:r w:rsidRPr="44669F7E" w:rsidR="7156C871">
        <w:rPr>
          <w:rFonts w:ascii="Calibri" w:hAnsi="Calibri" w:eastAsia="Calibri" w:cs="Calibri"/>
          <w:sz w:val="24"/>
          <w:szCs w:val="24"/>
        </w:rPr>
        <w:t xml:space="preserve">, </w:t>
      </w:r>
      <w:r w:rsidRPr="44669F7E" w:rsidR="5D7ACEE3">
        <w:rPr>
          <w:rFonts w:ascii="Calibri" w:hAnsi="Calibri" w:eastAsia="Calibri" w:cs="Calibri"/>
          <w:sz w:val="24"/>
          <w:szCs w:val="24"/>
        </w:rPr>
        <w:t>1</w:t>
      </w:r>
      <w:r w:rsidRPr="44669F7E" w:rsidR="4403677A">
        <w:rPr>
          <w:rFonts w:ascii="Calibri" w:hAnsi="Calibri" w:eastAsia="Calibri" w:cs="Calibri"/>
          <w:sz w:val="24"/>
          <w:szCs w:val="24"/>
        </w:rPr>
        <w:t>0</w:t>
      </w:r>
      <w:r w:rsidRPr="44669F7E" w:rsidR="5D7ACEE3">
        <w:rPr>
          <w:rFonts w:ascii="Calibri" w:hAnsi="Calibri" w:eastAsia="Calibri" w:cs="Calibri"/>
          <w:sz w:val="24"/>
          <w:szCs w:val="24"/>
        </w:rPr>
        <w:t xml:space="preserve"> </w:t>
      </w:r>
      <w:r w:rsidRPr="44669F7E" w:rsidR="33F42EC8">
        <w:rPr>
          <w:rFonts w:ascii="Calibri" w:hAnsi="Calibri" w:eastAsia="Calibri" w:cs="Calibri"/>
          <w:sz w:val="24"/>
          <w:szCs w:val="24"/>
        </w:rPr>
        <w:t xml:space="preserve">KU </w:t>
      </w:r>
      <w:r w:rsidRPr="44669F7E" w:rsidR="5D7ACEE3">
        <w:rPr>
          <w:rFonts w:ascii="Calibri" w:hAnsi="Calibri" w:eastAsia="Calibri" w:cs="Calibri"/>
          <w:sz w:val="24"/>
          <w:szCs w:val="24"/>
        </w:rPr>
        <w:t xml:space="preserve">Core 34 courses were </w:t>
      </w:r>
      <w:r w:rsidRPr="44669F7E" w:rsidR="018091E5">
        <w:rPr>
          <w:rFonts w:ascii="Calibri" w:hAnsi="Calibri" w:eastAsia="Calibri" w:cs="Calibri"/>
          <w:sz w:val="24"/>
          <w:szCs w:val="24"/>
        </w:rPr>
        <w:t xml:space="preserve">added </w:t>
      </w:r>
      <w:r w:rsidRPr="44669F7E" w:rsidR="0D1BC257">
        <w:rPr>
          <w:rFonts w:ascii="Calibri" w:hAnsi="Calibri" w:eastAsia="Calibri" w:cs="Calibri"/>
          <w:sz w:val="24"/>
          <w:szCs w:val="24"/>
        </w:rPr>
        <w:t xml:space="preserve">to the systemwide transfer portal </w:t>
      </w:r>
      <w:r w:rsidRPr="44669F7E" w:rsidR="009A34B5">
        <w:rPr>
          <w:rFonts w:ascii="Calibri" w:hAnsi="Calibri" w:eastAsia="Calibri" w:cs="Calibri"/>
          <w:sz w:val="24"/>
          <w:szCs w:val="24"/>
        </w:rPr>
        <w:t>effective</w:t>
      </w:r>
      <w:r w:rsidRPr="44669F7E" w:rsidR="1C4B8BBF">
        <w:rPr>
          <w:rFonts w:ascii="Calibri" w:hAnsi="Calibri" w:eastAsia="Calibri" w:cs="Calibri"/>
          <w:sz w:val="24"/>
          <w:szCs w:val="24"/>
        </w:rPr>
        <w:t xml:space="preserve"> </w:t>
      </w:r>
      <w:r w:rsidRPr="44669F7E" w:rsidR="0AAEF81F">
        <w:rPr>
          <w:rFonts w:ascii="Calibri" w:hAnsi="Calibri" w:eastAsia="Calibri" w:cs="Calibri"/>
          <w:sz w:val="24"/>
          <w:szCs w:val="24"/>
        </w:rPr>
        <w:t xml:space="preserve">Fall 2026. </w:t>
      </w:r>
      <w:r w:rsidRPr="44669F7E" w:rsidR="2A11C4EF">
        <w:rPr>
          <w:rFonts w:ascii="Calibri" w:hAnsi="Calibri" w:eastAsia="Calibri" w:cs="Calibri"/>
          <w:noProof w:val="0"/>
          <w:color w:val="000000" w:themeColor="text1" w:themeTint="FF" w:themeShade="FF"/>
          <w:sz w:val="24"/>
          <w:szCs w:val="24"/>
          <w:lang w:val="en-US"/>
        </w:rPr>
        <w:t>These courses are aligned around a common set of learning outcomes across all Kansas Board of Regents institutions, facilitating smoother transferability for students.</w:t>
      </w:r>
    </w:p>
    <w:p w:rsidR="003D2EA4" w:rsidP="44669F7E" w:rsidRDefault="5A9B2CDF" w14:paraId="7F2BAC09" w14:textId="0D26D22E">
      <w:pPr>
        <w:spacing w:after="0" w:line="276" w:lineRule="auto"/>
        <w:rPr>
          <w:rFonts w:ascii="Calibri" w:hAnsi="Calibri" w:eastAsia="Calibri" w:cs="Calibri"/>
          <w:sz w:val="24"/>
          <w:szCs w:val="24"/>
        </w:rPr>
      </w:pPr>
      <w:r w:rsidRPr="44669F7E" w:rsidR="6D6D36C3">
        <w:rPr>
          <w:rFonts w:ascii="Calibri" w:hAnsi="Calibri" w:eastAsia="Calibri" w:cs="Calibri"/>
          <w:sz w:val="24"/>
          <w:szCs w:val="24"/>
        </w:rPr>
        <w:t>Four courses were removed from the systemwide transfer portal.</w:t>
      </w:r>
    </w:p>
    <w:p w:rsidR="00792885" w:rsidP="44669F7E" w:rsidRDefault="00792885" w14:paraId="1FCF7AF5" w14:textId="77777777">
      <w:pPr>
        <w:spacing w:after="0" w:line="276" w:lineRule="auto"/>
        <w:rPr>
          <w:rFonts w:ascii="Calibri" w:hAnsi="Calibri" w:eastAsia="Calibri" w:cs="Calibri"/>
        </w:rPr>
      </w:pPr>
    </w:p>
    <w:p w:rsidRPr="000F04ED" w:rsidR="00792885" w:rsidP="44669F7E" w:rsidRDefault="00792885" w14:paraId="01E6A868" w14:textId="0871B2A6">
      <w:pPr>
        <w:spacing w:after="0" w:line="276" w:lineRule="auto"/>
        <w:rPr>
          <w:rFonts w:ascii="Calibri" w:hAnsi="Calibri" w:eastAsia="Calibri" w:cs="Calibri"/>
          <w:sz w:val="28"/>
          <w:szCs w:val="28"/>
        </w:rPr>
      </w:pPr>
      <w:r w:rsidRPr="44669F7E" w:rsidR="351EE080">
        <w:rPr>
          <w:rFonts w:ascii="Calibri" w:hAnsi="Calibri" w:eastAsia="Calibri" w:cs="Calibri"/>
          <w:sz w:val="28"/>
          <w:szCs w:val="28"/>
        </w:rPr>
        <w:t>Kansas Board of Regents</w:t>
      </w:r>
    </w:p>
    <w:p w:rsidR="6D710B1D" w:rsidP="44669F7E" w:rsidRDefault="00792885" w14:paraId="4221A67E" w14:textId="3E044DE3">
      <w:pPr>
        <w:spacing w:after="0" w:line="276" w:lineRule="auto"/>
        <w:rPr>
          <w:rFonts w:ascii="Calibri" w:hAnsi="Calibri" w:eastAsia="Calibri" w:cs="Calibri"/>
        </w:rPr>
      </w:pPr>
      <w:r w:rsidRPr="44669F7E" w:rsidR="351EE080">
        <w:rPr>
          <w:rFonts w:ascii="Calibri" w:hAnsi="Calibri" w:eastAsia="Calibri" w:cs="Calibri"/>
        </w:rPr>
        <w:t xml:space="preserve">During 2025-2026, </w:t>
      </w:r>
      <w:r w:rsidRPr="44669F7E" w:rsidR="3B7832C0">
        <w:rPr>
          <w:rFonts w:ascii="Calibri" w:hAnsi="Calibri" w:eastAsia="Calibri" w:cs="Calibri"/>
        </w:rPr>
        <w:t xml:space="preserve">the Kansas Board of Regents approved </w:t>
      </w:r>
      <w:r w:rsidRPr="44669F7E" w:rsidR="0845D3E6">
        <w:rPr>
          <w:rFonts w:ascii="Calibri" w:hAnsi="Calibri" w:eastAsia="Calibri" w:cs="Calibri"/>
        </w:rPr>
        <w:t xml:space="preserve">52 new </w:t>
      </w:r>
      <w:r w:rsidRPr="44669F7E" w:rsidR="1F196F29">
        <w:rPr>
          <w:rFonts w:ascii="Calibri" w:hAnsi="Calibri" w:eastAsia="Calibri" w:cs="Calibri"/>
        </w:rPr>
        <w:t xml:space="preserve">KU </w:t>
      </w:r>
      <w:r w:rsidRPr="44669F7E" w:rsidR="0845D3E6">
        <w:rPr>
          <w:rFonts w:ascii="Calibri" w:hAnsi="Calibri" w:eastAsia="Calibri" w:cs="Calibri"/>
        </w:rPr>
        <w:t>Core 34 courses</w:t>
      </w:r>
      <w:r w:rsidRPr="44669F7E" w:rsidR="35A94524">
        <w:rPr>
          <w:rFonts w:ascii="Calibri" w:hAnsi="Calibri" w:eastAsia="Calibri" w:cs="Calibri"/>
        </w:rPr>
        <w:t xml:space="preserve"> for the 2026-2027 academic year.</w:t>
      </w:r>
    </w:p>
    <w:p w:rsidR="0138C65A" w:rsidP="44669F7E" w:rsidRDefault="0138C65A" w14:paraId="66603158" w14:textId="65190378">
      <w:pPr>
        <w:spacing w:after="0" w:line="276" w:lineRule="auto"/>
        <w:rPr>
          <w:rFonts w:ascii="Calibri" w:hAnsi="Calibri" w:eastAsia="Calibri" w:cs="Calibri"/>
        </w:rPr>
      </w:pPr>
    </w:p>
    <w:p w:rsidRPr="000F04ED" w:rsidR="00C7060B" w:rsidP="44669F7E" w:rsidRDefault="413E7DD9" w14:paraId="7DA31D4D" w14:textId="63A194B9">
      <w:pPr>
        <w:spacing w:after="0" w:line="276" w:lineRule="auto"/>
        <w:rPr>
          <w:rFonts w:ascii="Calibri" w:hAnsi="Calibri" w:eastAsia="Calibri" w:cs="Calibri"/>
          <w:sz w:val="28"/>
          <w:szCs w:val="28"/>
        </w:rPr>
      </w:pPr>
      <w:r w:rsidRPr="44669F7E" w:rsidR="18BB4FA7">
        <w:rPr>
          <w:rFonts w:ascii="Calibri" w:hAnsi="Calibri" w:eastAsia="Calibri" w:cs="Calibri"/>
          <w:sz w:val="28"/>
          <w:szCs w:val="28"/>
        </w:rPr>
        <w:t>202</w:t>
      </w:r>
      <w:r w:rsidRPr="44669F7E" w:rsidR="35A94524">
        <w:rPr>
          <w:rFonts w:ascii="Calibri" w:hAnsi="Calibri" w:eastAsia="Calibri" w:cs="Calibri"/>
          <w:sz w:val="28"/>
          <w:szCs w:val="28"/>
        </w:rPr>
        <w:t>6</w:t>
      </w:r>
      <w:r w:rsidRPr="44669F7E" w:rsidR="016AE296">
        <w:rPr>
          <w:rFonts w:ascii="Calibri" w:hAnsi="Calibri" w:eastAsia="Calibri" w:cs="Calibri"/>
          <w:sz w:val="28"/>
          <w:szCs w:val="28"/>
        </w:rPr>
        <w:t xml:space="preserve"> Haufler KU Core 34 Innovation Award</w:t>
      </w:r>
    </w:p>
    <w:p w:rsidRPr="00A7558D" w:rsidR="00B016BA" w:rsidP="44669F7E" w:rsidRDefault="00B016BA" w14:paraId="5237E12E" w14:textId="4B9F8042">
      <w:pPr>
        <w:spacing w:after="0" w:line="276" w:lineRule="auto"/>
        <w:rPr>
          <w:rFonts w:ascii="Calibri" w:hAnsi="Calibri" w:eastAsia="Calibri" w:cs="Calibri"/>
        </w:rPr>
      </w:pPr>
      <w:r w:rsidRPr="44669F7E" w:rsidR="32F4EEE6">
        <w:rPr>
          <w:rFonts w:ascii="Calibri" w:hAnsi="Calibri" w:eastAsia="Calibri" w:cs="Calibri"/>
        </w:rPr>
        <w:t xml:space="preserve">The Christopher Haufler KU Core 34 Innovation Award, funded by the Office of the Provost, honors the creative and forward-thinking work of academic departments in developing </w:t>
      </w:r>
      <w:r w:rsidRPr="44669F7E" w:rsidR="6DB67F56">
        <w:rPr>
          <w:rFonts w:ascii="Calibri" w:hAnsi="Calibri" w:eastAsia="Calibri" w:cs="Calibri"/>
        </w:rPr>
        <w:t xml:space="preserve">or transforming outstanding Core courses, assessing the KU Core 34 learning outcomes, and disseminating the assessments as models of excellent teaching and learning. </w:t>
      </w:r>
      <w:r w:rsidRPr="44669F7E" w:rsidR="6DB67F56">
        <w:rPr>
          <w:rFonts w:ascii="Calibri" w:hAnsi="Calibri" w:eastAsia="Calibri" w:cs="Calibri"/>
        </w:rPr>
        <w:t>The 202</w:t>
      </w:r>
      <w:r w:rsidRPr="44669F7E" w:rsidR="0A5E6360">
        <w:rPr>
          <w:rFonts w:ascii="Calibri" w:hAnsi="Calibri" w:eastAsia="Calibri" w:cs="Calibri"/>
        </w:rPr>
        <w:t>6</w:t>
      </w:r>
      <w:r w:rsidRPr="44669F7E" w:rsidR="6DB67F56">
        <w:rPr>
          <w:rFonts w:ascii="Calibri" w:hAnsi="Calibri" w:eastAsia="Calibri" w:cs="Calibri"/>
        </w:rPr>
        <w:t xml:space="preserve"> award </w:t>
      </w:r>
      <w:r w:rsidRPr="44669F7E" w:rsidR="5799B605">
        <w:rPr>
          <w:rFonts w:ascii="Calibri" w:hAnsi="Calibri" w:eastAsia="Calibri" w:cs="Calibri"/>
        </w:rPr>
        <w:t>will be</w:t>
      </w:r>
      <w:r w:rsidRPr="44669F7E" w:rsidR="6DB67F56">
        <w:rPr>
          <w:rFonts w:ascii="Calibri" w:hAnsi="Calibri" w:eastAsia="Calibri" w:cs="Calibri"/>
        </w:rPr>
        <w:t xml:space="preserve"> presented by Provost </w:t>
      </w:r>
      <w:r w:rsidRPr="44669F7E" w:rsidR="5799B605">
        <w:rPr>
          <w:rFonts w:ascii="Calibri" w:hAnsi="Calibri" w:eastAsia="Calibri" w:cs="Calibri"/>
        </w:rPr>
        <w:t>Arash Mafi</w:t>
      </w:r>
      <w:r w:rsidRPr="44669F7E" w:rsidR="6DB67F56">
        <w:rPr>
          <w:rFonts w:ascii="Calibri" w:hAnsi="Calibri" w:eastAsia="Calibri" w:cs="Calibri"/>
        </w:rPr>
        <w:t xml:space="preserve"> at the Center for Teaching Excellence’s annual </w:t>
      </w:r>
      <w:r w:rsidRPr="44669F7E" w:rsidR="6900678F">
        <w:rPr>
          <w:rFonts w:ascii="Calibri" w:hAnsi="Calibri" w:eastAsia="Calibri" w:cs="Calibri"/>
        </w:rPr>
        <w:t xml:space="preserve">Faculty </w:t>
      </w:r>
      <w:r w:rsidRPr="44669F7E" w:rsidR="6DB67F56">
        <w:rPr>
          <w:rFonts w:ascii="Calibri" w:hAnsi="Calibri" w:eastAsia="Calibri" w:cs="Calibri"/>
        </w:rPr>
        <w:t xml:space="preserve">Summit on August </w:t>
      </w:r>
      <w:r w:rsidRPr="44669F7E" w:rsidR="6900678F">
        <w:rPr>
          <w:rFonts w:ascii="Calibri" w:hAnsi="Calibri" w:eastAsia="Calibri" w:cs="Calibri"/>
        </w:rPr>
        <w:t>20</w:t>
      </w:r>
      <w:r w:rsidRPr="44669F7E" w:rsidR="6DB67F56">
        <w:rPr>
          <w:rFonts w:ascii="Calibri" w:hAnsi="Calibri" w:eastAsia="Calibri" w:cs="Calibri"/>
        </w:rPr>
        <w:t>, 202</w:t>
      </w:r>
      <w:r w:rsidRPr="44669F7E" w:rsidR="6900678F">
        <w:rPr>
          <w:rFonts w:ascii="Calibri" w:hAnsi="Calibri" w:eastAsia="Calibri" w:cs="Calibri"/>
        </w:rPr>
        <w:t>6</w:t>
      </w:r>
      <w:r w:rsidRPr="44669F7E" w:rsidR="6DB67F56">
        <w:rPr>
          <w:rFonts w:ascii="Calibri" w:hAnsi="Calibri" w:eastAsia="Calibri" w:cs="Calibri"/>
        </w:rPr>
        <w:t>.</w:t>
      </w:r>
      <w:r w:rsidRPr="44669F7E" w:rsidR="6DB67F56">
        <w:rPr>
          <w:rFonts w:ascii="Calibri" w:hAnsi="Calibri" w:eastAsia="Calibri" w:cs="Calibri"/>
        </w:rPr>
        <w:t xml:space="preserve"> </w:t>
      </w:r>
    </w:p>
    <w:p w:rsidRPr="00A7558D" w:rsidR="009D3723" w:rsidP="44669F7E" w:rsidRDefault="009D3723" w14:paraId="10FD8D4C" w14:textId="77777777">
      <w:pPr>
        <w:spacing w:after="0" w:line="276" w:lineRule="auto"/>
        <w:rPr>
          <w:rFonts w:ascii="Calibri" w:hAnsi="Calibri" w:eastAsia="Calibri" w:cs="Calibri"/>
        </w:rPr>
      </w:pPr>
    </w:p>
    <w:p w:rsidRPr="00A7558D" w:rsidR="009D3723" w:rsidP="44669F7E" w:rsidRDefault="009D3723" w14:paraId="42F99B8F" w14:textId="3A51CFE7">
      <w:pPr>
        <w:spacing w:after="0" w:line="276" w:lineRule="auto"/>
        <w:rPr>
          <w:rFonts w:ascii="Calibri" w:hAnsi="Calibri" w:eastAsia="Calibri" w:cs="Calibri"/>
        </w:rPr>
      </w:pPr>
      <w:r w:rsidRPr="44669F7E" w:rsidR="6DB67F56">
        <w:rPr>
          <w:rFonts w:ascii="Calibri" w:hAnsi="Calibri" w:eastAsia="Calibri" w:cs="Calibri"/>
        </w:rPr>
        <w:t>This year, the UCCC selected</w:t>
      </w:r>
      <w:r w:rsidRPr="44669F7E" w:rsidR="1E0DD482">
        <w:rPr>
          <w:rFonts w:ascii="Calibri" w:hAnsi="Calibri" w:eastAsia="Calibri" w:cs="Calibri"/>
        </w:rPr>
        <w:t xml:space="preserve"> </w:t>
      </w:r>
      <w:r w:rsidRPr="44669F7E" w:rsidR="20CFB15C">
        <w:rPr>
          <w:rFonts w:ascii="Calibri" w:hAnsi="Calibri" w:eastAsia="Calibri" w:cs="Calibri"/>
        </w:rPr>
        <w:t xml:space="preserve">an undergraduate biology course </w:t>
      </w:r>
      <w:r w:rsidRPr="44669F7E" w:rsidR="57CFFB62">
        <w:rPr>
          <w:rFonts w:ascii="Calibri" w:hAnsi="Calibri" w:eastAsia="Calibri" w:cs="Calibri"/>
        </w:rPr>
        <w:t xml:space="preserve">and lab </w:t>
      </w:r>
      <w:r w:rsidRPr="44669F7E" w:rsidR="20CFB15C">
        <w:rPr>
          <w:rFonts w:ascii="Calibri" w:hAnsi="Calibri" w:eastAsia="Calibri" w:cs="Calibri"/>
        </w:rPr>
        <w:t xml:space="preserve">taught by Drs. </w:t>
      </w:r>
      <w:r w:rsidRPr="44669F7E" w:rsidR="57CFFB62">
        <w:rPr>
          <w:rFonts w:ascii="Calibri" w:hAnsi="Calibri" w:eastAsia="Calibri" w:cs="Calibri"/>
        </w:rPr>
        <w:t>Julie Campbell</w:t>
      </w:r>
      <w:r w:rsidRPr="44669F7E" w:rsidR="20CFB15C">
        <w:rPr>
          <w:rFonts w:ascii="Calibri" w:hAnsi="Calibri" w:eastAsia="Calibri" w:cs="Calibri"/>
        </w:rPr>
        <w:t xml:space="preserve"> and </w:t>
      </w:r>
      <w:r w:rsidRPr="44669F7E" w:rsidR="57CFFB62">
        <w:rPr>
          <w:rFonts w:ascii="Calibri" w:hAnsi="Calibri" w:eastAsia="Calibri" w:cs="Calibri"/>
        </w:rPr>
        <w:t>Trevor Rivers</w:t>
      </w:r>
      <w:r w:rsidRPr="44669F7E" w:rsidR="20CFB15C">
        <w:rPr>
          <w:rFonts w:ascii="Calibri" w:hAnsi="Calibri" w:eastAsia="Calibri" w:cs="Calibri"/>
        </w:rPr>
        <w:t xml:space="preserve"> as the winner. The</w:t>
      </w:r>
      <w:r w:rsidRPr="44669F7E" w:rsidR="3EA0C1F8">
        <w:rPr>
          <w:rFonts w:ascii="Calibri" w:hAnsi="Calibri" w:eastAsia="Calibri" w:cs="Calibri"/>
        </w:rPr>
        <w:t xml:space="preserve"> intr</w:t>
      </w:r>
      <w:r w:rsidRPr="44669F7E" w:rsidR="6ADC444B">
        <w:rPr>
          <w:rFonts w:ascii="Calibri" w:hAnsi="Calibri" w:eastAsia="Calibri" w:cs="Calibri"/>
        </w:rPr>
        <w:t>oductory Biology 100 course and introductory Biology 154 lab were redesigned to</w:t>
      </w:r>
      <w:r w:rsidRPr="44669F7E" w:rsidR="1235BE10">
        <w:rPr>
          <w:rFonts w:ascii="Calibri" w:hAnsi="Calibri" w:eastAsia="Calibri" w:cs="Calibri"/>
        </w:rPr>
        <w:t xml:space="preserve"> accomplish two primary objectives: to provide students with a more effective and engaging education</w:t>
      </w:r>
      <w:r w:rsidRPr="44669F7E" w:rsidR="09F3E0EA">
        <w:rPr>
          <w:rFonts w:ascii="Calibri" w:hAnsi="Calibri" w:eastAsia="Calibri" w:cs="Calibri"/>
        </w:rPr>
        <w:t>al</w:t>
      </w:r>
      <w:r w:rsidRPr="44669F7E" w:rsidR="1235BE10">
        <w:rPr>
          <w:rFonts w:ascii="Calibri" w:hAnsi="Calibri" w:eastAsia="Calibri" w:cs="Calibri"/>
        </w:rPr>
        <w:t xml:space="preserve"> experience, and to future-proof each course in response to steadily increasing enrollments. Additionally, </w:t>
      </w:r>
      <w:r w:rsidRPr="44669F7E" w:rsidR="37B3F521">
        <w:rPr>
          <w:rFonts w:ascii="Calibri" w:hAnsi="Calibri" w:eastAsia="Calibri" w:cs="Calibri"/>
        </w:rPr>
        <w:t xml:space="preserve">the course redesign no longer uses publisher-linked resources, resulting in a significant and much-needed reduction in student costs. </w:t>
      </w:r>
    </w:p>
    <w:p w:rsidRPr="00A7558D" w:rsidR="00D04AC9" w:rsidP="44669F7E" w:rsidRDefault="00D04AC9" w14:paraId="07C30C4A" w14:textId="77777777">
      <w:pPr>
        <w:spacing w:after="0" w:line="276" w:lineRule="auto"/>
        <w:rPr>
          <w:rFonts w:ascii="Calibri" w:hAnsi="Calibri" w:eastAsia="Calibri" w:cs="Calibri"/>
        </w:rPr>
      </w:pPr>
    </w:p>
    <w:p w:rsidRPr="00A6694C" w:rsidR="005A6AD1" w:rsidP="44669F7E" w:rsidRDefault="00D04AC9" w14:paraId="3431CD0D" w14:textId="1D9979E1">
      <w:pPr>
        <w:spacing w:after="0" w:line="276" w:lineRule="auto"/>
        <w:rPr>
          <w:rFonts w:ascii="Calibri" w:hAnsi="Calibri" w:eastAsia="Calibri" w:cs="Calibri"/>
          <w:sz w:val="28"/>
          <w:szCs w:val="28"/>
        </w:rPr>
      </w:pPr>
      <w:r w:rsidRPr="44669F7E" w:rsidR="035377CE">
        <w:rPr>
          <w:rFonts w:ascii="Calibri" w:hAnsi="Calibri" w:eastAsia="Calibri" w:cs="Calibri"/>
          <w:sz w:val="28"/>
          <w:szCs w:val="28"/>
        </w:rPr>
        <w:t>Additional UCCC Work</w:t>
      </w:r>
    </w:p>
    <w:p w:rsidR="5AD0CA12" w:rsidP="44669F7E" w:rsidRDefault="76D1B5A6" w14:paraId="13077EA6" w14:textId="051100FA">
      <w:pPr>
        <w:pStyle w:val="ListParagraph"/>
        <w:numPr>
          <w:ilvl w:val="0"/>
          <w:numId w:val="10"/>
        </w:numPr>
        <w:spacing w:after="0" w:line="276" w:lineRule="auto"/>
        <w:rPr>
          <w:rFonts w:ascii="Calibri" w:hAnsi="Calibri" w:eastAsia="Calibri" w:cs="Calibri"/>
        </w:rPr>
      </w:pPr>
      <w:r w:rsidRPr="44669F7E" w:rsidR="3EF8BDF4">
        <w:rPr>
          <w:rFonts w:ascii="Calibri" w:hAnsi="Calibri" w:eastAsia="Calibri" w:cs="Calibri"/>
        </w:rPr>
        <w:t>A</w:t>
      </w:r>
      <w:r w:rsidRPr="44669F7E" w:rsidR="70175DC0">
        <w:rPr>
          <w:rFonts w:ascii="Calibri" w:hAnsi="Calibri" w:eastAsia="Calibri" w:cs="Calibri"/>
        </w:rPr>
        <w:t xml:space="preserve">ssisted in </w:t>
      </w:r>
      <w:r w:rsidRPr="44669F7E" w:rsidR="23D8D98A">
        <w:rPr>
          <w:rFonts w:ascii="Calibri" w:hAnsi="Calibri" w:eastAsia="Calibri" w:cs="Calibri"/>
        </w:rPr>
        <w:t>communicating</w:t>
      </w:r>
      <w:r w:rsidRPr="44669F7E" w:rsidR="70175DC0">
        <w:rPr>
          <w:rFonts w:ascii="Calibri" w:hAnsi="Calibri" w:eastAsia="Calibri" w:cs="Calibri"/>
        </w:rPr>
        <w:t xml:space="preserve"> </w:t>
      </w:r>
      <w:r w:rsidRPr="44669F7E" w:rsidR="55DB5A7D">
        <w:rPr>
          <w:rFonts w:ascii="Calibri" w:hAnsi="Calibri" w:eastAsia="Calibri" w:cs="Calibri"/>
        </w:rPr>
        <w:t>Math Pathways and corequisite course requirements and policy decisions by hosting training sessions and developing webpages to share information.</w:t>
      </w:r>
    </w:p>
    <w:p w:rsidR="4707661C" w:rsidP="44669F7E" w:rsidRDefault="1B3B7B05" w14:paraId="2C1804FB" w14:textId="6B13565B">
      <w:pPr>
        <w:pStyle w:val="ListParagraph"/>
        <w:numPr>
          <w:ilvl w:val="0"/>
          <w:numId w:val="10"/>
        </w:numPr>
        <w:spacing w:after="0" w:line="276" w:lineRule="auto"/>
        <w:rPr>
          <w:rFonts w:ascii="Calibri" w:hAnsi="Calibri" w:eastAsia="Calibri" w:cs="Calibri"/>
        </w:rPr>
      </w:pPr>
      <w:r w:rsidRPr="44669F7E" w:rsidR="03E79FF2">
        <w:rPr>
          <w:rFonts w:ascii="Calibri" w:hAnsi="Calibri" w:eastAsia="Calibri" w:cs="Calibri"/>
        </w:rPr>
        <w:t>R</w:t>
      </w:r>
      <w:r w:rsidRPr="44669F7E" w:rsidR="4C079DE2">
        <w:rPr>
          <w:rFonts w:ascii="Calibri" w:hAnsi="Calibri" w:eastAsia="Calibri" w:cs="Calibri"/>
        </w:rPr>
        <w:t>esp</w:t>
      </w:r>
      <w:r w:rsidRPr="44669F7E" w:rsidR="696AB64C">
        <w:rPr>
          <w:rFonts w:ascii="Calibri" w:hAnsi="Calibri" w:eastAsia="Calibri" w:cs="Calibri"/>
        </w:rPr>
        <w:t>on</w:t>
      </w:r>
      <w:r w:rsidRPr="44669F7E" w:rsidR="4C079DE2">
        <w:rPr>
          <w:rFonts w:ascii="Calibri" w:hAnsi="Calibri" w:eastAsia="Calibri" w:cs="Calibri"/>
        </w:rPr>
        <w:t xml:space="preserve">ded to KBOR’s </w:t>
      </w:r>
      <w:r w:rsidRPr="44669F7E" w:rsidR="6EC36BBC">
        <w:rPr>
          <w:rFonts w:ascii="Calibri" w:hAnsi="Calibri" w:eastAsia="Calibri" w:cs="Calibri"/>
        </w:rPr>
        <w:t xml:space="preserve">request for feedback on the systemwide general education framework with the recommendation that universities have discretion to determine the </w:t>
      </w:r>
      <w:r w:rsidRPr="44669F7E" w:rsidR="51DB2BEC">
        <w:rPr>
          <w:rFonts w:ascii="Calibri" w:hAnsi="Calibri" w:eastAsia="Calibri" w:cs="Calibri"/>
        </w:rPr>
        <w:t>appropriate bucket</w:t>
      </w:r>
      <w:r w:rsidRPr="44669F7E" w:rsidR="6EC36BBC">
        <w:rPr>
          <w:rFonts w:ascii="Calibri" w:hAnsi="Calibri" w:eastAsia="Calibri" w:cs="Calibri"/>
        </w:rPr>
        <w:t xml:space="preserve"> for interd</w:t>
      </w:r>
      <w:r w:rsidRPr="44669F7E" w:rsidR="1E76421E">
        <w:rPr>
          <w:rFonts w:ascii="Calibri" w:hAnsi="Calibri" w:eastAsia="Calibri" w:cs="Calibri"/>
        </w:rPr>
        <w:t xml:space="preserve">isciplinary courses and the addition of a limited number of professional school courses. </w:t>
      </w:r>
    </w:p>
    <w:p w:rsidR="0EC0531C" w:rsidP="44669F7E" w:rsidRDefault="473C85DC" w14:paraId="5C9A21BB" w14:textId="2CC717A9">
      <w:pPr>
        <w:pStyle w:val="ListParagraph"/>
        <w:numPr>
          <w:ilvl w:val="0"/>
          <w:numId w:val="10"/>
        </w:numPr>
        <w:spacing w:after="0" w:line="276" w:lineRule="auto"/>
        <w:rPr>
          <w:rStyle w:val="normaltextrun"/>
          <w:rFonts w:ascii="Calibri" w:hAnsi="Calibri" w:eastAsia="Calibri" w:cs="Calibri"/>
          <w:color w:val="000000" w:themeColor="text1"/>
        </w:rPr>
      </w:pPr>
      <w:r w:rsidRPr="44669F7E" w:rsidR="7BB2FF34">
        <w:rPr>
          <w:rFonts w:ascii="Calibri" w:hAnsi="Calibri" w:eastAsia="Calibri" w:cs="Calibri"/>
        </w:rPr>
        <w:t>R</w:t>
      </w:r>
      <w:r w:rsidRPr="44669F7E" w:rsidR="0BE2D010">
        <w:rPr>
          <w:rFonts w:ascii="Calibri" w:hAnsi="Calibri" w:eastAsia="Calibri" w:cs="Calibri"/>
        </w:rPr>
        <w:t xml:space="preserve">eviewed the </w:t>
      </w:r>
      <w:r w:rsidRPr="44669F7E" w:rsidR="3D7EC869">
        <w:rPr>
          <w:rFonts w:ascii="Calibri" w:hAnsi="Calibri" w:eastAsia="Calibri" w:cs="Calibri"/>
        </w:rPr>
        <w:t>Curate</w:t>
      </w:r>
      <w:r w:rsidRPr="44669F7E" w:rsidR="147497C0">
        <w:rPr>
          <w:rFonts w:ascii="Calibri" w:hAnsi="Calibri" w:eastAsia="Calibri" w:cs="Calibri"/>
        </w:rPr>
        <w:t>d</w:t>
      </w:r>
      <w:r w:rsidRPr="44669F7E" w:rsidR="3D7EC869">
        <w:rPr>
          <w:rFonts w:ascii="Calibri" w:hAnsi="Calibri" w:eastAsia="Calibri" w:cs="Calibri"/>
        </w:rPr>
        <w:t xml:space="preserve"> Online KU Core 34</w:t>
      </w:r>
      <w:r w:rsidRPr="44669F7E" w:rsidR="319124B3">
        <w:rPr>
          <w:rFonts w:ascii="Calibri" w:hAnsi="Calibri" w:eastAsia="Calibri" w:cs="Calibri"/>
        </w:rPr>
        <w:t xml:space="preserve"> and made suggestions </w:t>
      </w:r>
      <w:r w:rsidRPr="44669F7E" w:rsidR="011996C1">
        <w:rPr>
          <w:rFonts w:ascii="Calibri" w:hAnsi="Calibri" w:eastAsia="Calibri" w:cs="Calibri"/>
        </w:rPr>
        <w:t>for</w:t>
      </w:r>
      <w:r w:rsidRPr="44669F7E" w:rsidR="319124B3">
        <w:rPr>
          <w:rFonts w:ascii="Calibri" w:hAnsi="Calibri" w:eastAsia="Calibri" w:cs="Calibri"/>
        </w:rPr>
        <w:t xml:space="preserve"> courses to include to ensure </w:t>
      </w:r>
      <w:r w:rsidRPr="44669F7E" w:rsidR="3D7EC869">
        <w:rPr>
          <w:rStyle w:val="normaltextrun"/>
          <w:rFonts w:ascii="Calibri" w:hAnsi="Calibri" w:eastAsia="Calibri" w:cs="Calibri"/>
          <w:color w:val="000000" w:themeColor="text1" w:themeTint="FF" w:themeShade="FF"/>
        </w:rPr>
        <w:t>online students have consistency in</w:t>
      </w:r>
      <w:r w:rsidRPr="44669F7E" w:rsidR="04E3F996">
        <w:rPr>
          <w:rStyle w:val="normaltextrun"/>
          <w:rFonts w:ascii="Calibri" w:hAnsi="Calibri" w:eastAsia="Calibri" w:cs="Calibri"/>
          <w:color w:val="000000" w:themeColor="text1" w:themeTint="FF" w:themeShade="FF"/>
        </w:rPr>
        <w:t xml:space="preserve"> KU Core 34</w:t>
      </w:r>
      <w:r w:rsidRPr="44669F7E" w:rsidR="3D7EC869">
        <w:rPr>
          <w:rStyle w:val="normaltextrun"/>
          <w:rFonts w:ascii="Calibri" w:hAnsi="Calibri" w:eastAsia="Calibri" w:cs="Calibri"/>
          <w:color w:val="000000" w:themeColor="text1" w:themeTint="FF" w:themeShade="FF"/>
        </w:rPr>
        <w:t xml:space="preserve"> course offerings across all goals</w:t>
      </w:r>
      <w:r w:rsidRPr="44669F7E" w:rsidR="11965307">
        <w:rPr>
          <w:rStyle w:val="normaltextrun"/>
          <w:rFonts w:ascii="Calibri" w:hAnsi="Calibri" w:eastAsia="Calibri" w:cs="Calibri"/>
          <w:color w:val="000000" w:themeColor="text1" w:themeTint="FF" w:themeShade="FF"/>
        </w:rPr>
        <w:t>.</w:t>
      </w:r>
    </w:p>
    <w:p w:rsidR="592B02BD" w:rsidP="44669F7E" w:rsidRDefault="592B02BD" w14:paraId="673948E6" w14:textId="231D5048">
      <w:pPr>
        <w:pStyle w:val="ListParagraph"/>
        <w:numPr>
          <w:ilvl w:val="0"/>
          <w:numId w:val="10"/>
        </w:numPr>
        <w:spacing w:after="0" w:line="276" w:lineRule="auto"/>
        <w:rPr>
          <w:rFonts w:ascii="Calibri" w:hAnsi="Calibri" w:eastAsia="Calibri" w:cs="Calibri"/>
        </w:rPr>
      </w:pPr>
      <w:r w:rsidRPr="44669F7E" w:rsidR="47857688">
        <w:rPr>
          <w:rFonts w:ascii="Calibri" w:hAnsi="Calibri" w:eastAsia="Calibri" w:cs="Calibri"/>
        </w:rPr>
        <w:t>U</w:t>
      </w:r>
      <w:r w:rsidRPr="44669F7E" w:rsidR="412F3A43">
        <w:rPr>
          <w:rFonts w:ascii="Calibri" w:hAnsi="Calibri" w:eastAsia="Calibri" w:cs="Calibri"/>
        </w:rPr>
        <w:t>pdated course proposal forms in the Curriculum Inventory Management system to better align with KU Core 34 goals and signature assignment requirements.</w:t>
      </w:r>
    </w:p>
    <w:p w:rsidR="5AD0CA12" w:rsidP="44669F7E" w:rsidRDefault="008FD623" w14:paraId="547314AE" w14:textId="040430D4">
      <w:pPr>
        <w:pStyle w:val="ListParagraph"/>
        <w:numPr>
          <w:ilvl w:val="0"/>
          <w:numId w:val="10"/>
        </w:numPr>
        <w:spacing w:after="0" w:line="276" w:lineRule="auto"/>
        <w:rPr>
          <w:rFonts w:ascii="Calibri" w:hAnsi="Calibri" w:eastAsia="Calibri" w:cs="Calibri"/>
          <w:color w:val="000000" w:themeColor="text1"/>
        </w:rPr>
      </w:pPr>
      <w:r w:rsidRPr="44669F7E" w:rsidR="7927B532">
        <w:rPr>
          <w:rFonts w:ascii="Calibri" w:hAnsi="Calibri" w:eastAsia="Calibri" w:cs="Calibri"/>
          <w:color w:val="000000" w:themeColor="text1" w:themeTint="FF" w:themeShade="FF"/>
        </w:rPr>
        <w:t>P</w:t>
      </w:r>
      <w:r w:rsidRPr="44669F7E" w:rsidR="3D7EC869">
        <w:rPr>
          <w:rFonts w:ascii="Calibri" w:hAnsi="Calibri" w:eastAsia="Calibri" w:cs="Calibri"/>
          <w:color w:val="000000" w:themeColor="text1" w:themeTint="FF" w:themeShade="FF"/>
        </w:rPr>
        <w:t>artner</w:t>
      </w:r>
      <w:r w:rsidRPr="44669F7E" w:rsidR="1490B4C4">
        <w:rPr>
          <w:rFonts w:ascii="Calibri" w:hAnsi="Calibri" w:eastAsia="Calibri" w:cs="Calibri"/>
          <w:color w:val="000000" w:themeColor="text1" w:themeTint="FF" w:themeShade="FF"/>
        </w:rPr>
        <w:t xml:space="preserve">ed </w:t>
      </w:r>
      <w:r w:rsidRPr="44669F7E" w:rsidR="3D7EC869">
        <w:rPr>
          <w:rFonts w:ascii="Calibri" w:hAnsi="Calibri" w:eastAsia="Calibri" w:cs="Calibri"/>
          <w:color w:val="000000" w:themeColor="text1" w:themeTint="FF" w:themeShade="FF"/>
        </w:rPr>
        <w:t>with the Center for Teaching Excellence to provide faculty support</w:t>
      </w:r>
      <w:r w:rsidRPr="44669F7E" w:rsidR="4442DE22">
        <w:rPr>
          <w:rFonts w:ascii="Calibri" w:hAnsi="Calibri" w:eastAsia="Calibri" w:cs="Calibri"/>
          <w:color w:val="000000" w:themeColor="text1" w:themeTint="FF" w:themeShade="FF"/>
        </w:rPr>
        <w:t xml:space="preserve"> and training</w:t>
      </w:r>
      <w:r w:rsidRPr="44669F7E" w:rsidR="3D7EC869">
        <w:rPr>
          <w:rFonts w:ascii="Calibri" w:hAnsi="Calibri" w:eastAsia="Calibri" w:cs="Calibri"/>
          <w:color w:val="000000" w:themeColor="text1" w:themeTint="FF" w:themeShade="FF"/>
        </w:rPr>
        <w:t xml:space="preserve"> in signature assignments</w:t>
      </w:r>
      <w:r w:rsidRPr="44669F7E" w:rsidR="603CBD90">
        <w:rPr>
          <w:rFonts w:ascii="Calibri" w:hAnsi="Calibri" w:eastAsia="Calibri" w:cs="Calibri"/>
          <w:color w:val="000000" w:themeColor="text1" w:themeTint="FF" w:themeShade="FF"/>
        </w:rPr>
        <w:t xml:space="preserve"> and to host </w:t>
      </w:r>
      <w:r w:rsidRPr="44669F7E" w:rsidR="21256966">
        <w:rPr>
          <w:rFonts w:ascii="Calibri" w:hAnsi="Calibri" w:eastAsia="Calibri" w:cs="Calibri"/>
          <w:color w:val="000000" w:themeColor="text1" w:themeTint="FF" w:themeShade="FF"/>
        </w:rPr>
        <w:t xml:space="preserve">meetings </w:t>
      </w:r>
      <w:r w:rsidRPr="44669F7E" w:rsidR="603CBD90">
        <w:rPr>
          <w:rFonts w:ascii="Calibri" w:hAnsi="Calibri" w:eastAsia="Calibri" w:cs="Calibri"/>
          <w:color w:val="000000" w:themeColor="text1" w:themeTint="FF" w:themeShade="FF"/>
        </w:rPr>
        <w:t xml:space="preserve">to reflect on KU Core 34 </w:t>
      </w:r>
      <w:r w:rsidRPr="44669F7E" w:rsidR="62E2F14D">
        <w:rPr>
          <w:rFonts w:ascii="Calibri" w:hAnsi="Calibri" w:eastAsia="Calibri" w:cs="Calibri"/>
          <w:color w:val="000000" w:themeColor="text1" w:themeTint="FF" w:themeShade="FF"/>
        </w:rPr>
        <w:t xml:space="preserve">assessment </w:t>
      </w:r>
      <w:r w:rsidRPr="44669F7E" w:rsidR="603CBD90">
        <w:rPr>
          <w:rFonts w:ascii="Calibri" w:hAnsi="Calibri" w:eastAsia="Calibri" w:cs="Calibri"/>
          <w:color w:val="000000" w:themeColor="text1" w:themeTint="FF" w:themeShade="FF"/>
        </w:rPr>
        <w:t xml:space="preserve">results. </w:t>
      </w:r>
    </w:p>
    <w:p w:rsidR="5AD0CA12" w:rsidP="44669F7E" w:rsidRDefault="5AD0CA12" w14:paraId="552CDF68" w14:textId="3B9B0C32">
      <w:pPr>
        <w:pStyle w:val="ListParagraph"/>
        <w:spacing w:after="0" w:line="276" w:lineRule="auto"/>
        <w:ind w:left="360"/>
        <w:rPr>
          <w:rFonts w:ascii="Calibri" w:hAnsi="Calibri" w:eastAsia="Calibri" w:cs="Calibri"/>
        </w:rPr>
      </w:pPr>
    </w:p>
    <w:p w:rsidRPr="00F867C1" w:rsidR="0071210D" w:rsidP="44669F7E" w:rsidRDefault="4C712EC7" w14:paraId="04E6E8F6" w14:textId="20CF0F58">
      <w:pPr>
        <w:spacing w:after="0" w:line="276" w:lineRule="auto"/>
        <w:rPr>
          <w:rFonts w:ascii="Calibri" w:hAnsi="Calibri" w:eastAsia="Calibri" w:cs="Calibri"/>
          <w:sz w:val="28"/>
          <w:szCs w:val="28"/>
        </w:rPr>
      </w:pPr>
      <w:r w:rsidRPr="44669F7E" w:rsidR="311E5010">
        <w:rPr>
          <w:rFonts w:ascii="Calibri" w:hAnsi="Calibri" w:eastAsia="Calibri" w:cs="Calibri"/>
          <w:sz w:val="28"/>
          <w:szCs w:val="28"/>
        </w:rPr>
        <w:t>Recommendations from the 202</w:t>
      </w:r>
      <w:r w:rsidRPr="44669F7E" w:rsidR="23ED9395">
        <w:rPr>
          <w:rFonts w:ascii="Calibri" w:hAnsi="Calibri" w:eastAsia="Calibri" w:cs="Calibri"/>
          <w:sz w:val="28"/>
          <w:szCs w:val="28"/>
        </w:rPr>
        <w:t>5</w:t>
      </w:r>
      <w:r w:rsidRPr="44669F7E" w:rsidR="311E5010">
        <w:rPr>
          <w:rFonts w:ascii="Calibri" w:hAnsi="Calibri" w:eastAsia="Calibri" w:cs="Calibri"/>
          <w:sz w:val="28"/>
          <w:szCs w:val="28"/>
        </w:rPr>
        <w:t>-202</w:t>
      </w:r>
      <w:r w:rsidRPr="44669F7E" w:rsidR="2B2C3380">
        <w:rPr>
          <w:rFonts w:ascii="Calibri" w:hAnsi="Calibri" w:eastAsia="Calibri" w:cs="Calibri"/>
          <w:sz w:val="28"/>
          <w:szCs w:val="28"/>
        </w:rPr>
        <w:t>6</w:t>
      </w:r>
      <w:r w:rsidRPr="44669F7E" w:rsidR="311E5010">
        <w:rPr>
          <w:rFonts w:ascii="Calibri" w:hAnsi="Calibri" w:eastAsia="Calibri" w:cs="Calibri"/>
          <w:sz w:val="28"/>
          <w:szCs w:val="28"/>
        </w:rPr>
        <w:t xml:space="preserve"> Committee</w:t>
      </w:r>
    </w:p>
    <w:p w:rsidR="376152FD" w:rsidP="44669F7E" w:rsidRDefault="57696C44" w14:paraId="4BA34B51" w14:textId="4C42F0A7">
      <w:pPr>
        <w:pStyle w:val="ListParagraph"/>
        <w:numPr>
          <w:ilvl w:val="0"/>
          <w:numId w:val="5"/>
        </w:numPr>
        <w:spacing w:after="0" w:line="276" w:lineRule="auto"/>
        <w:rPr>
          <w:rFonts w:ascii="Calibri" w:hAnsi="Calibri" w:eastAsia="Calibri" w:cs="Calibri"/>
        </w:rPr>
      </w:pPr>
      <w:r w:rsidRPr="44669F7E" w:rsidR="4AB7F270">
        <w:rPr>
          <w:rFonts w:ascii="Calibri" w:hAnsi="Calibri" w:eastAsia="Calibri" w:cs="Calibri"/>
        </w:rPr>
        <w:t>Discuss the potential for adding select professional school courses to KU Core 34 with Provost Mafi as well as shifting courses</w:t>
      </w:r>
      <w:r w:rsidRPr="44669F7E" w:rsidR="0B89CB00">
        <w:rPr>
          <w:rFonts w:ascii="Calibri" w:hAnsi="Calibri" w:eastAsia="Calibri" w:cs="Calibri"/>
        </w:rPr>
        <w:t xml:space="preserve"> to goals that better align with course learning outcomes based on KBOR guidelines</w:t>
      </w:r>
      <w:r w:rsidRPr="44669F7E" w:rsidR="630DA7D4">
        <w:rPr>
          <w:rFonts w:ascii="Calibri" w:hAnsi="Calibri" w:eastAsia="Calibri" w:cs="Calibri"/>
        </w:rPr>
        <w:t>.</w:t>
      </w:r>
    </w:p>
    <w:p w:rsidR="577D1FE6" w:rsidP="44669F7E" w:rsidRDefault="22FEEA19" w14:paraId="0D5D85E1" w14:textId="0620D9EF">
      <w:pPr>
        <w:pStyle w:val="ListParagraph"/>
        <w:numPr>
          <w:ilvl w:val="0"/>
          <w:numId w:val="5"/>
        </w:numPr>
        <w:spacing w:after="0" w:line="276" w:lineRule="auto"/>
        <w:rPr>
          <w:rFonts w:ascii="Calibri" w:hAnsi="Calibri" w:eastAsia="Calibri" w:cs="Calibri"/>
        </w:rPr>
      </w:pPr>
      <w:r w:rsidRPr="44669F7E" w:rsidR="31CBF341">
        <w:rPr>
          <w:rFonts w:ascii="Calibri" w:hAnsi="Calibri" w:eastAsia="Calibri" w:cs="Calibri"/>
        </w:rPr>
        <w:t xml:space="preserve">Implement </w:t>
      </w:r>
      <w:r w:rsidRPr="44669F7E" w:rsidR="31CBF341">
        <w:rPr>
          <w:rFonts w:ascii="Calibri" w:hAnsi="Calibri" w:eastAsia="Calibri" w:cs="Calibri"/>
        </w:rPr>
        <w:t xml:space="preserve">training for </w:t>
      </w:r>
      <w:r w:rsidRPr="44669F7E" w:rsidR="31CBF341">
        <w:rPr>
          <w:rFonts w:ascii="Calibri" w:hAnsi="Calibri" w:eastAsia="Calibri" w:cs="Calibri"/>
        </w:rPr>
        <w:t xml:space="preserve">Graduate </w:t>
      </w:r>
      <w:r w:rsidRPr="44669F7E" w:rsidR="31CBF341">
        <w:rPr>
          <w:rFonts w:ascii="Calibri" w:hAnsi="Calibri" w:eastAsia="Calibri" w:cs="Calibri"/>
        </w:rPr>
        <w:t xml:space="preserve">Teaching </w:t>
      </w:r>
      <w:r w:rsidRPr="44669F7E" w:rsidR="31CBF341">
        <w:rPr>
          <w:rFonts w:ascii="Calibri" w:hAnsi="Calibri" w:eastAsia="Calibri" w:cs="Calibri"/>
        </w:rPr>
        <w:t xml:space="preserve">Assistants </w:t>
      </w:r>
      <w:r w:rsidRPr="44669F7E" w:rsidR="31CBF341">
        <w:rPr>
          <w:rFonts w:ascii="Calibri" w:hAnsi="Calibri" w:eastAsia="Calibri" w:cs="Calibri"/>
        </w:rPr>
        <w:t xml:space="preserve">who </w:t>
      </w:r>
      <w:r w:rsidRPr="44669F7E" w:rsidR="31CBF341">
        <w:rPr>
          <w:rFonts w:ascii="Calibri" w:hAnsi="Calibri" w:eastAsia="Calibri" w:cs="Calibri"/>
        </w:rPr>
        <w:t xml:space="preserve">teach </w:t>
      </w:r>
      <w:r w:rsidRPr="44669F7E" w:rsidR="31CBF341">
        <w:rPr>
          <w:rFonts w:ascii="Calibri" w:hAnsi="Calibri" w:eastAsia="Calibri" w:cs="Calibri"/>
        </w:rPr>
        <w:t xml:space="preserve">KU </w:t>
      </w:r>
      <w:r w:rsidRPr="44669F7E" w:rsidR="31CBF341">
        <w:rPr>
          <w:rFonts w:ascii="Calibri" w:hAnsi="Calibri" w:eastAsia="Calibri" w:cs="Calibri"/>
        </w:rPr>
        <w:t xml:space="preserve">Core 34 </w:t>
      </w:r>
      <w:r w:rsidRPr="44669F7E" w:rsidR="31CBF341">
        <w:rPr>
          <w:rFonts w:ascii="Calibri" w:hAnsi="Calibri" w:eastAsia="Calibri" w:cs="Calibri"/>
        </w:rPr>
        <w:t>courses</w:t>
      </w:r>
      <w:r w:rsidRPr="44669F7E" w:rsidR="31CBF341">
        <w:rPr>
          <w:rFonts w:ascii="Calibri" w:hAnsi="Calibri" w:eastAsia="Calibri" w:cs="Calibri"/>
        </w:rPr>
        <w:t xml:space="preserve"> to </w:t>
      </w:r>
      <w:r w:rsidRPr="44669F7E" w:rsidR="31CBF341">
        <w:rPr>
          <w:rFonts w:ascii="Calibri" w:hAnsi="Calibri" w:eastAsia="Calibri" w:cs="Calibri"/>
        </w:rPr>
        <w:t>learn more about</w:t>
      </w:r>
      <w:r w:rsidRPr="44669F7E" w:rsidR="31CBF341">
        <w:rPr>
          <w:rFonts w:ascii="Calibri" w:hAnsi="Calibri" w:eastAsia="Calibri" w:cs="Calibri"/>
        </w:rPr>
        <w:t xml:space="preserve"> </w:t>
      </w:r>
      <w:r w:rsidRPr="44669F7E" w:rsidR="31CBF341">
        <w:rPr>
          <w:rFonts w:ascii="Calibri" w:hAnsi="Calibri" w:eastAsia="Calibri" w:cs="Calibri"/>
        </w:rPr>
        <w:t xml:space="preserve">processes and </w:t>
      </w:r>
      <w:r w:rsidRPr="44669F7E" w:rsidR="31CBF341">
        <w:rPr>
          <w:rFonts w:ascii="Calibri" w:hAnsi="Calibri" w:eastAsia="Calibri" w:cs="Calibri"/>
        </w:rPr>
        <w:t>procedures and</w:t>
      </w:r>
      <w:r w:rsidRPr="44669F7E" w:rsidR="31CBF341">
        <w:rPr>
          <w:rFonts w:ascii="Calibri" w:hAnsi="Calibri" w:eastAsia="Calibri" w:cs="Calibri"/>
        </w:rPr>
        <w:t xml:space="preserve"> </w:t>
      </w:r>
      <w:r w:rsidRPr="44669F7E" w:rsidR="31CBF341">
        <w:rPr>
          <w:rFonts w:ascii="Calibri" w:hAnsi="Calibri" w:eastAsia="Calibri" w:cs="Calibri"/>
        </w:rPr>
        <w:t>emphasize the</w:t>
      </w:r>
      <w:r w:rsidRPr="44669F7E" w:rsidR="31CBF341">
        <w:rPr>
          <w:rFonts w:ascii="Calibri" w:hAnsi="Calibri" w:eastAsia="Calibri" w:cs="Calibri"/>
        </w:rPr>
        <w:t xml:space="preserve"> value</w:t>
      </w:r>
      <w:r w:rsidRPr="44669F7E" w:rsidR="31CBF341">
        <w:rPr>
          <w:rFonts w:ascii="Calibri" w:hAnsi="Calibri" w:eastAsia="Calibri" w:cs="Calibri"/>
        </w:rPr>
        <w:t xml:space="preserve"> of </w:t>
      </w:r>
      <w:r w:rsidRPr="44669F7E" w:rsidR="31CBF341">
        <w:rPr>
          <w:rFonts w:ascii="Calibri" w:hAnsi="Calibri" w:eastAsia="Calibri" w:cs="Calibri"/>
        </w:rPr>
        <w:t xml:space="preserve">a general </w:t>
      </w:r>
      <w:r w:rsidRPr="44669F7E" w:rsidR="31CBF341">
        <w:rPr>
          <w:rFonts w:ascii="Calibri" w:hAnsi="Calibri" w:eastAsia="Calibri" w:cs="Calibri"/>
        </w:rPr>
        <w:t xml:space="preserve">education </w:t>
      </w:r>
      <w:r w:rsidRPr="44669F7E" w:rsidR="31CBF341">
        <w:rPr>
          <w:rFonts w:ascii="Calibri" w:hAnsi="Calibri" w:eastAsia="Calibri" w:cs="Calibri"/>
        </w:rPr>
        <w:t>curriculum</w:t>
      </w:r>
      <w:r w:rsidRPr="44669F7E" w:rsidR="2A1DB5F7">
        <w:rPr>
          <w:rFonts w:ascii="Calibri" w:hAnsi="Calibri" w:eastAsia="Calibri" w:cs="Calibri"/>
        </w:rPr>
        <w:t>.</w:t>
      </w:r>
    </w:p>
    <w:p w:rsidR="001D0D39" w:rsidP="44669F7E" w:rsidRDefault="2122B5C5" w14:paraId="75B47DAE" w14:textId="2A8FF219">
      <w:pPr>
        <w:pStyle w:val="ListParagraph"/>
        <w:numPr>
          <w:ilvl w:val="0"/>
          <w:numId w:val="5"/>
        </w:numPr>
        <w:spacing w:after="0" w:line="276" w:lineRule="auto"/>
        <w:rPr>
          <w:rFonts w:ascii="Calibri" w:hAnsi="Calibri" w:eastAsia="Calibri" w:cs="Calibri"/>
        </w:rPr>
      </w:pPr>
      <w:r w:rsidRPr="44669F7E" w:rsidR="1E38081D">
        <w:rPr>
          <w:rFonts w:ascii="Calibri" w:hAnsi="Calibri" w:eastAsia="Calibri" w:cs="Calibri"/>
        </w:rPr>
        <w:t>Evaluate</w:t>
      </w:r>
      <w:r w:rsidRPr="44669F7E" w:rsidR="1E38081D">
        <w:rPr>
          <w:rFonts w:ascii="Calibri" w:hAnsi="Calibri" w:eastAsia="Calibri" w:cs="Calibri"/>
        </w:rPr>
        <w:t xml:space="preserve"> experiential </w:t>
      </w:r>
      <w:r w:rsidRPr="44669F7E" w:rsidR="1E38081D">
        <w:rPr>
          <w:rFonts w:ascii="Calibri" w:hAnsi="Calibri" w:eastAsia="Calibri" w:cs="Calibri"/>
        </w:rPr>
        <w:t>learning</w:t>
      </w:r>
      <w:r w:rsidRPr="44669F7E" w:rsidR="1E38081D">
        <w:rPr>
          <w:rFonts w:ascii="Calibri" w:hAnsi="Calibri" w:eastAsia="Calibri" w:cs="Calibri"/>
        </w:rPr>
        <w:t xml:space="preserve"> </w:t>
      </w:r>
      <w:r w:rsidRPr="44669F7E" w:rsidR="1E38081D">
        <w:rPr>
          <w:rFonts w:ascii="Calibri" w:hAnsi="Calibri" w:eastAsia="Calibri" w:cs="Calibri"/>
        </w:rPr>
        <w:t xml:space="preserve">certificate </w:t>
      </w:r>
      <w:r w:rsidRPr="44669F7E" w:rsidR="1E38081D">
        <w:rPr>
          <w:rFonts w:ascii="Calibri" w:hAnsi="Calibri" w:eastAsia="Calibri" w:cs="Calibri"/>
        </w:rPr>
        <w:t xml:space="preserve">recertification </w:t>
      </w:r>
      <w:r w:rsidRPr="44669F7E" w:rsidR="1E38081D">
        <w:rPr>
          <w:rFonts w:ascii="Calibri" w:hAnsi="Calibri" w:eastAsia="Calibri" w:cs="Calibri"/>
        </w:rPr>
        <w:t>process</w:t>
      </w:r>
      <w:r w:rsidRPr="44669F7E" w:rsidR="1E38081D">
        <w:rPr>
          <w:rFonts w:ascii="Calibri" w:hAnsi="Calibri" w:eastAsia="Calibri" w:cs="Calibri"/>
        </w:rPr>
        <w:t xml:space="preserve"> </w:t>
      </w:r>
      <w:r w:rsidRPr="44669F7E" w:rsidR="1E38081D">
        <w:rPr>
          <w:rFonts w:ascii="Calibri" w:hAnsi="Calibri" w:eastAsia="Calibri" w:cs="Calibri"/>
        </w:rPr>
        <w:t>and</w:t>
      </w:r>
      <w:r w:rsidRPr="44669F7E" w:rsidR="1E38081D">
        <w:rPr>
          <w:rFonts w:ascii="Calibri" w:hAnsi="Calibri" w:eastAsia="Calibri" w:cs="Calibri"/>
        </w:rPr>
        <w:t xml:space="preserve"> </w:t>
      </w:r>
      <w:r w:rsidRPr="44669F7E" w:rsidR="1E38081D">
        <w:rPr>
          <w:rFonts w:ascii="Calibri" w:hAnsi="Calibri" w:eastAsia="Calibri" w:cs="Calibri"/>
        </w:rPr>
        <w:t xml:space="preserve">its </w:t>
      </w:r>
      <w:r w:rsidRPr="44669F7E" w:rsidR="1E38081D">
        <w:rPr>
          <w:rFonts w:ascii="Calibri" w:hAnsi="Calibri" w:eastAsia="Calibri" w:cs="Calibri"/>
        </w:rPr>
        <w:t xml:space="preserve">intersection </w:t>
      </w:r>
      <w:r w:rsidRPr="44669F7E" w:rsidR="1E38081D">
        <w:rPr>
          <w:rFonts w:ascii="Calibri" w:hAnsi="Calibri" w:eastAsia="Calibri" w:cs="Calibri"/>
        </w:rPr>
        <w:t xml:space="preserve">with </w:t>
      </w:r>
      <w:r w:rsidRPr="44669F7E" w:rsidR="1E38081D">
        <w:rPr>
          <w:rFonts w:ascii="Calibri" w:hAnsi="Calibri" w:eastAsia="Calibri" w:cs="Calibri"/>
        </w:rPr>
        <w:t xml:space="preserve">other </w:t>
      </w:r>
      <w:r w:rsidRPr="44669F7E" w:rsidR="1E38081D">
        <w:rPr>
          <w:rFonts w:ascii="Calibri" w:hAnsi="Calibri" w:eastAsia="Calibri" w:cs="Calibri"/>
        </w:rPr>
        <w:t xml:space="preserve">University </w:t>
      </w:r>
      <w:r w:rsidRPr="44669F7E" w:rsidR="1E38081D">
        <w:rPr>
          <w:rFonts w:ascii="Calibri" w:hAnsi="Calibri" w:eastAsia="Calibri" w:cs="Calibri"/>
        </w:rPr>
        <w:t>assessment efforts</w:t>
      </w:r>
      <w:r w:rsidRPr="44669F7E" w:rsidR="76A79D8B">
        <w:rPr>
          <w:rFonts w:ascii="Calibri" w:hAnsi="Calibri" w:eastAsia="Calibri" w:cs="Calibri"/>
        </w:rPr>
        <w:t>.</w:t>
      </w:r>
    </w:p>
    <w:p w:rsidR="001D0D39" w:rsidP="44669F7E" w:rsidRDefault="001D0D39" w14:paraId="30EB0102" w14:textId="77777777">
      <w:pPr>
        <w:spacing w:after="0" w:line="276" w:lineRule="auto"/>
        <w:rPr>
          <w:rFonts w:ascii="Calibri" w:hAnsi="Calibri" w:eastAsia="Calibri" w:cs="Calibri"/>
        </w:rPr>
      </w:pPr>
    </w:p>
    <w:p w:rsidR="001D0D39" w:rsidP="44669F7E" w:rsidRDefault="001D0D39" w14:paraId="1CE7C24D" w14:textId="77777777">
      <w:pPr>
        <w:spacing w:after="0" w:line="276" w:lineRule="auto"/>
        <w:rPr>
          <w:rFonts w:ascii="Calibri" w:hAnsi="Calibri" w:eastAsia="Calibri" w:cs="Calibri"/>
        </w:rPr>
      </w:pPr>
    </w:p>
    <w:p w:rsidR="001D0D39" w:rsidP="44669F7E" w:rsidRDefault="001D0D39" w14:paraId="156DD0FD" w14:textId="4E8C19A5">
      <w:pPr>
        <w:spacing w:after="0" w:line="276" w:lineRule="auto"/>
        <w:rPr>
          <w:rFonts w:ascii="Calibri" w:hAnsi="Calibri" w:eastAsia="Calibri" w:cs="Calibri"/>
        </w:rPr>
      </w:pPr>
      <w:r w:rsidRPr="44669F7E" w:rsidR="103ED193">
        <w:rPr>
          <w:rFonts w:ascii="Calibri" w:hAnsi="Calibri" w:eastAsia="Calibri" w:cs="Calibri"/>
        </w:rPr>
        <w:t>Respectfully submitted by,</w:t>
      </w:r>
    </w:p>
    <w:p w:rsidR="0071243D" w:rsidP="44669F7E" w:rsidRDefault="0071243D" w14:paraId="3489AA32" w14:textId="77777777">
      <w:pPr>
        <w:spacing w:after="0" w:line="276" w:lineRule="auto"/>
        <w:rPr>
          <w:rFonts w:ascii="Calibri" w:hAnsi="Calibri" w:eastAsia="Calibri" w:cs="Calibri"/>
        </w:rPr>
      </w:pPr>
    </w:p>
    <w:p w:rsidR="2E142719" w:rsidP="44669F7E" w:rsidRDefault="7FC733C5" w14:paraId="6A91A371" w14:textId="59E8C7F4">
      <w:pPr>
        <w:spacing w:after="0" w:line="276" w:lineRule="auto"/>
        <w:rPr>
          <w:rFonts w:ascii="Calibri" w:hAnsi="Calibri" w:eastAsia="Calibri" w:cs="Calibri"/>
        </w:rPr>
      </w:pPr>
      <w:r w:rsidR="10945216">
        <w:drawing>
          <wp:inline wp14:editId="4026298D" wp14:anchorId="7757EF98">
            <wp:extent cx="3048000" cy="666750"/>
            <wp:effectExtent l="0" t="0" r="0" b="0"/>
            <wp:docPr id="1699686364" name="drawing">
              <a:extLst>
                <a:ext uri="{FF2B5EF4-FFF2-40B4-BE49-F238E27FC236}">
                  <a16:creationId xmlns:a16="http://schemas.microsoft.com/office/drawing/2014/main" id="{C06B1B13-D182-4D37-82A0-6B5D85F47F2C}"/>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9686364"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3048000" cy="666750"/>
                    </a:xfrm>
                    <a:prstGeom prst="rect">
                      <a:avLst/>
                    </a:prstGeom>
                  </pic:spPr>
                </pic:pic>
              </a:graphicData>
            </a:graphic>
          </wp:inline>
        </w:drawing>
      </w:r>
    </w:p>
    <w:p w:rsidR="07C1B62D" w:rsidP="44669F7E" w:rsidRDefault="07C1B62D" w14:paraId="0BA25CB5" w14:textId="7BC66E1C">
      <w:pPr>
        <w:spacing w:after="0" w:line="276" w:lineRule="auto"/>
        <w:rPr>
          <w:rFonts w:ascii="Calibri" w:hAnsi="Calibri" w:eastAsia="Calibri" w:cs="Calibri"/>
        </w:rPr>
      </w:pPr>
    </w:p>
    <w:p w:rsidR="7FC733C5" w:rsidP="44669F7E" w:rsidRDefault="7FC733C5" w14:paraId="0FAA330E" w14:textId="6B111D76">
      <w:pPr>
        <w:spacing w:after="0" w:line="276" w:lineRule="auto"/>
      </w:pPr>
      <w:r w:rsidRPr="44669F7E" w:rsidR="10945216">
        <w:rPr>
          <w:rFonts w:ascii="Calibri" w:hAnsi="Calibri" w:eastAsia="Calibri" w:cs="Calibri"/>
        </w:rPr>
        <w:t>Martin Nedbal</w:t>
      </w:r>
    </w:p>
    <w:p w:rsidR="7FC733C5" w:rsidP="44669F7E" w:rsidRDefault="7FC733C5" w14:paraId="0885BD29" w14:textId="47286658">
      <w:pPr>
        <w:spacing w:after="0" w:line="276" w:lineRule="auto"/>
      </w:pPr>
      <w:r w:rsidRPr="44669F7E" w:rsidR="10945216">
        <w:rPr>
          <w:rFonts w:ascii="Calibri" w:hAnsi="Calibri" w:eastAsia="Calibri" w:cs="Calibri"/>
        </w:rPr>
        <w:t>Professor of Musicology</w:t>
      </w:r>
    </w:p>
    <w:p w:rsidR="7FC733C5" w:rsidP="44669F7E" w:rsidRDefault="7FC733C5" w14:paraId="45085B9D" w14:textId="470A4E24">
      <w:pPr>
        <w:spacing w:after="0" w:line="276" w:lineRule="auto"/>
      </w:pPr>
      <w:r w:rsidRPr="44669F7E" w:rsidR="10945216">
        <w:rPr>
          <w:rFonts w:ascii="Calibri" w:hAnsi="Calibri" w:eastAsia="Calibri" w:cs="Calibri"/>
        </w:rPr>
        <w:t xml:space="preserve">Chair, University Core Curriculum Committee </w:t>
      </w:r>
    </w:p>
    <w:sectPr w:rsidR="7FC733C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9051"/>
    <w:multiLevelType w:val="multilevel"/>
    <w:tmpl w:val="FFFFFFFF"/>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BEAF90A"/>
    <w:multiLevelType w:val="hybridMultilevel"/>
    <w:tmpl w:val="FFFFFFFF"/>
    <w:lvl w:ilvl="0" w:tplc="ABB4B6BA">
      <w:start w:val="1"/>
      <w:numFmt w:val="bullet"/>
      <w:lvlText w:val=""/>
      <w:lvlJc w:val="left"/>
      <w:pPr>
        <w:ind w:left="720" w:hanging="360"/>
      </w:pPr>
      <w:rPr>
        <w:rFonts w:hint="default" w:ascii="Symbol" w:hAnsi="Symbol"/>
      </w:rPr>
    </w:lvl>
    <w:lvl w:ilvl="1" w:tplc="6FC2CDF2">
      <w:start w:val="1"/>
      <w:numFmt w:val="bullet"/>
      <w:lvlText w:val="o"/>
      <w:lvlJc w:val="left"/>
      <w:pPr>
        <w:ind w:left="1440" w:hanging="360"/>
      </w:pPr>
      <w:rPr>
        <w:rFonts w:hint="default" w:ascii="Courier New" w:hAnsi="Courier New"/>
      </w:rPr>
    </w:lvl>
    <w:lvl w:ilvl="2" w:tplc="6DBE8086">
      <w:start w:val="1"/>
      <w:numFmt w:val="bullet"/>
      <w:lvlText w:val=""/>
      <w:lvlJc w:val="left"/>
      <w:pPr>
        <w:ind w:left="2160" w:hanging="360"/>
      </w:pPr>
      <w:rPr>
        <w:rFonts w:hint="default" w:ascii="Wingdings" w:hAnsi="Wingdings"/>
      </w:rPr>
    </w:lvl>
    <w:lvl w:ilvl="3" w:tplc="259659F8">
      <w:start w:val="1"/>
      <w:numFmt w:val="bullet"/>
      <w:lvlText w:val=""/>
      <w:lvlJc w:val="left"/>
      <w:pPr>
        <w:ind w:left="2880" w:hanging="360"/>
      </w:pPr>
      <w:rPr>
        <w:rFonts w:hint="default" w:ascii="Symbol" w:hAnsi="Symbol"/>
      </w:rPr>
    </w:lvl>
    <w:lvl w:ilvl="4" w:tplc="1CD8DD42">
      <w:start w:val="1"/>
      <w:numFmt w:val="bullet"/>
      <w:lvlText w:val="o"/>
      <w:lvlJc w:val="left"/>
      <w:pPr>
        <w:ind w:left="3600" w:hanging="360"/>
      </w:pPr>
      <w:rPr>
        <w:rFonts w:hint="default" w:ascii="Courier New" w:hAnsi="Courier New"/>
      </w:rPr>
    </w:lvl>
    <w:lvl w:ilvl="5" w:tplc="BE2E871E">
      <w:start w:val="1"/>
      <w:numFmt w:val="bullet"/>
      <w:lvlText w:val=""/>
      <w:lvlJc w:val="left"/>
      <w:pPr>
        <w:ind w:left="4320" w:hanging="360"/>
      </w:pPr>
      <w:rPr>
        <w:rFonts w:hint="default" w:ascii="Wingdings" w:hAnsi="Wingdings"/>
      </w:rPr>
    </w:lvl>
    <w:lvl w:ilvl="6" w:tplc="1E620B74">
      <w:start w:val="1"/>
      <w:numFmt w:val="bullet"/>
      <w:lvlText w:val=""/>
      <w:lvlJc w:val="left"/>
      <w:pPr>
        <w:ind w:left="5040" w:hanging="360"/>
      </w:pPr>
      <w:rPr>
        <w:rFonts w:hint="default" w:ascii="Symbol" w:hAnsi="Symbol"/>
      </w:rPr>
    </w:lvl>
    <w:lvl w:ilvl="7" w:tplc="AE9630B2">
      <w:start w:val="1"/>
      <w:numFmt w:val="bullet"/>
      <w:lvlText w:val="o"/>
      <w:lvlJc w:val="left"/>
      <w:pPr>
        <w:ind w:left="5760" w:hanging="360"/>
      </w:pPr>
      <w:rPr>
        <w:rFonts w:hint="default" w:ascii="Courier New" w:hAnsi="Courier New"/>
      </w:rPr>
    </w:lvl>
    <w:lvl w:ilvl="8" w:tplc="698A4574">
      <w:start w:val="1"/>
      <w:numFmt w:val="bullet"/>
      <w:lvlText w:val=""/>
      <w:lvlJc w:val="left"/>
      <w:pPr>
        <w:ind w:left="6480" w:hanging="360"/>
      </w:pPr>
      <w:rPr>
        <w:rFonts w:hint="default" w:ascii="Wingdings" w:hAnsi="Wingdings"/>
      </w:rPr>
    </w:lvl>
  </w:abstractNum>
  <w:abstractNum w:abstractNumId="2" w15:restartNumberingAfterBreak="0">
    <w:nsid w:val="32994C44"/>
    <w:multiLevelType w:val="multilevel"/>
    <w:tmpl w:val="FFFFFFFF"/>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360EDF8"/>
    <w:multiLevelType w:val="hybridMultilevel"/>
    <w:tmpl w:val="FFFFFFFF"/>
    <w:lvl w:ilvl="0" w:tplc="89AAB052">
      <w:start w:val="1"/>
      <w:numFmt w:val="bullet"/>
      <w:lvlText w:val=""/>
      <w:lvlJc w:val="left"/>
      <w:pPr>
        <w:ind w:left="720" w:hanging="360"/>
      </w:pPr>
      <w:rPr>
        <w:rFonts w:hint="default" w:ascii="Symbol" w:hAnsi="Symbol"/>
      </w:rPr>
    </w:lvl>
    <w:lvl w:ilvl="1" w:tplc="D898E9E6">
      <w:start w:val="1"/>
      <w:numFmt w:val="bullet"/>
      <w:lvlText w:val="o"/>
      <w:lvlJc w:val="left"/>
      <w:pPr>
        <w:ind w:left="1440" w:hanging="360"/>
      </w:pPr>
      <w:rPr>
        <w:rFonts w:hint="default" w:ascii="Courier New" w:hAnsi="Courier New"/>
      </w:rPr>
    </w:lvl>
    <w:lvl w:ilvl="2" w:tplc="DEBE9AE8">
      <w:start w:val="1"/>
      <w:numFmt w:val="bullet"/>
      <w:lvlText w:val=""/>
      <w:lvlJc w:val="left"/>
      <w:pPr>
        <w:ind w:left="2160" w:hanging="360"/>
      </w:pPr>
      <w:rPr>
        <w:rFonts w:hint="default" w:ascii="Wingdings" w:hAnsi="Wingdings"/>
      </w:rPr>
    </w:lvl>
    <w:lvl w:ilvl="3" w:tplc="5D40F502">
      <w:start w:val="1"/>
      <w:numFmt w:val="bullet"/>
      <w:lvlText w:val=""/>
      <w:lvlJc w:val="left"/>
      <w:pPr>
        <w:ind w:left="2880" w:hanging="360"/>
      </w:pPr>
      <w:rPr>
        <w:rFonts w:hint="default" w:ascii="Symbol" w:hAnsi="Symbol"/>
      </w:rPr>
    </w:lvl>
    <w:lvl w:ilvl="4" w:tplc="E5F44DC0">
      <w:start w:val="1"/>
      <w:numFmt w:val="bullet"/>
      <w:lvlText w:val="o"/>
      <w:lvlJc w:val="left"/>
      <w:pPr>
        <w:ind w:left="3600" w:hanging="360"/>
      </w:pPr>
      <w:rPr>
        <w:rFonts w:hint="default" w:ascii="Courier New" w:hAnsi="Courier New"/>
      </w:rPr>
    </w:lvl>
    <w:lvl w:ilvl="5" w:tplc="4F28159A">
      <w:start w:val="1"/>
      <w:numFmt w:val="bullet"/>
      <w:lvlText w:val=""/>
      <w:lvlJc w:val="left"/>
      <w:pPr>
        <w:ind w:left="4320" w:hanging="360"/>
      </w:pPr>
      <w:rPr>
        <w:rFonts w:hint="default" w:ascii="Wingdings" w:hAnsi="Wingdings"/>
      </w:rPr>
    </w:lvl>
    <w:lvl w:ilvl="6" w:tplc="2854A938">
      <w:start w:val="1"/>
      <w:numFmt w:val="bullet"/>
      <w:lvlText w:val=""/>
      <w:lvlJc w:val="left"/>
      <w:pPr>
        <w:ind w:left="5040" w:hanging="360"/>
      </w:pPr>
      <w:rPr>
        <w:rFonts w:hint="default" w:ascii="Symbol" w:hAnsi="Symbol"/>
      </w:rPr>
    </w:lvl>
    <w:lvl w:ilvl="7" w:tplc="392A7A56">
      <w:start w:val="1"/>
      <w:numFmt w:val="bullet"/>
      <w:lvlText w:val="o"/>
      <w:lvlJc w:val="left"/>
      <w:pPr>
        <w:ind w:left="5760" w:hanging="360"/>
      </w:pPr>
      <w:rPr>
        <w:rFonts w:hint="default" w:ascii="Courier New" w:hAnsi="Courier New"/>
      </w:rPr>
    </w:lvl>
    <w:lvl w:ilvl="8" w:tplc="B2B4392E">
      <w:start w:val="1"/>
      <w:numFmt w:val="bullet"/>
      <w:lvlText w:val=""/>
      <w:lvlJc w:val="left"/>
      <w:pPr>
        <w:ind w:left="6480" w:hanging="360"/>
      </w:pPr>
      <w:rPr>
        <w:rFonts w:hint="default" w:ascii="Wingdings" w:hAnsi="Wingdings"/>
      </w:rPr>
    </w:lvl>
  </w:abstractNum>
  <w:abstractNum w:abstractNumId="4" w15:restartNumberingAfterBreak="0">
    <w:nsid w:val="45E6496E"/>
    <w:multiLevelType w:val="hybridMultilevel"/>
    <w:tmpl w:val="9F983A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6A95974"/>
    <w:multiLevelType w:val="hybridMultilevel"/>
    <w:tmpl w:val="F4DE92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C8C3654"/>
    <w:multiLevelType w:val="hybridMultilevel"/>
    <w:tmpl w:val="030E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B6892"/>
    <w:multiLevelType w:val="hybridMultilevel"/>
    <w:tmpl w:val="F8104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3CD695A"/>
    <w:multiLevelType w:val="hybridMultilevel"/>
    <w:tmpl w:val="FFFFFFFF"/>
    <w:lvl w:ilvl="0" w:tplc="DCE61F70">
      <w:start w:val="1"/>
      <w:numFmt w:val="bullet"/>
      <w:lvlText w:val=""/>
      <w:lvlJc w:val="left"/>
      <w:pPr>
        <w:ind w:left="720" w:hanging="360"/>
      </w:pPr>
      <w:rPr>
        <w:rFonts w:hint="default" w:ascii="Symbol" w:hAnsi="Symbol"/>
      </w:rPr>
    </w:lvl>
    <w:lvl w:ilvl="1" w:tplc="644E888A">
      <w:start w:val="1"/>
      <w:numFmt w:val="bullet"/>
      <w:lvlText w:val="o"/>
      <w:lvlJc w:val="left"/>
      <w:pPr>
        <w:ind w:left="1440" w:hanging="360"/>
      </w:pPr>
      <w:rPr>
        <w:rFonts w:hint="default" w:ascii="Courier New" w:hAnsi="Courier New"/>
      </w:rPr>
    </w:lvl>
    <w:lvl w:ilvl="2" w:tplc="B84A7424">
      <w:start w:val="1"/>
      <w:numFmt w:val="bullet"/>
      <w:lvlText w:val=""/>
      <w:lvlJc w:val="left"/>
      <w:pPr>
        <w:ind w:left="2160" w:hanging="360"/>
      </w:pPr>
      <w:rPr>
        <w:rFonts w:hint="default" w:ascii="Wingdings" w:hAnsi="Wingdings"/>
      </w:rPr>
    </w:lvl>
    <w:lvl w:ilvl="3" w:tplc="260C14AE">
      <w:start w:val="1"/>
      <w:numFmt w:val="bullet"/>
      <w:lvlText w:val=""/>
      <w:lvlJc w:val="left"/>
      <w:pPr>
        <w:ind w:left="2880" w:hanging="360"/>
      </w:pPr>
      <w:rPr>
        <w:rFonts w:hint="default" w:ascii="Symbol" w:hAnsi="Symbol"/>
      </w:rPr>
    </w:lvl>
    <w:lvl w:ilvl="4" w:tplc="ABD4997A">
      <w:start w:val="1"/>
      <w:numFmt w:val="bullet"/>
      <w:lvlText w:val="o"/>
      <w:lvlJc w:val="left"/>
      <w:pPr>
        <w:ind w:left="3600" w:hanging="360"/>
      </w:pPr>
      <w:rPr>
        <w:rFonts w:hint="default" w:ascii="Courier New" w:hAnsi="Courier New"/>
      </w:rPr>
    </w:lvl>
    <w:lvl w:ilvl="5" w:tplc="7416FD5C">
      <w:start w:val="1"/>
      <w:numFmt w:val="bullet"/>
      <w:lvlText w:val=""/>
      <w:lvlJc w:val="left"/>
      <w:pPr>
        <w:ind w:left="4320" w:hanging="360"/>
      </w:pPr>
      <w:rPr>
        <w:rFonts w:hint="default" w:ascii="Wingdings" w:hAnsi="Wingdings"/>
      </w:rPr>
    </w:lvl>
    <w:lvl w:ilvl="6" w:tplc="7B06F75A">
      <w:start w:val="1"/>
      <w:numFmt w:val="bullet"/>
      <w:lvlText w:val=""/>
      <w:lvlJc w:val="left"/>
      <w:pPr>
        <w:ind w:left="5040" w:hanging="360"/>
      </w:pPr>
      <w:rPr>
        <w:rFonts w:hint="default" w:ascii="Symbol" w:hAnsi="Symbol"/>
      </w:rPr>
    </w:lvl>
    <w:lvl w:ilvl="7" w:tplc="E1724F38">
      <w:start w:val="1"/>
      <w:numFmt w:val="bullet"/>
      <w:lvlText w:val="o"/>
      <w:lvlJc w:val="left"/>
      <w:pPr>
        <w:ind w:left="5760" w:hanging="360"/>
      </w:pPr>
      <w:rPr>
        <w:rFonts w:hint="default" w:ascii="Courier New" w:hAnsi="Courier New"/>
      </w:rPr>
    </w:lvl>
    <w:lvl w:ilvl="8" w:tplc="994A13CC">
      <w:start w:val="1"/>
      <w:numFmt w:val="bullet"/>
      <w:lvlText w:val=""/>
      <w:lvlJc w:val="left"/>
      <w:pPr>
        <w:ind w:left="6480" w:hanging="360"/>
      </w:pPr>
      <w:rPr>
        <w:rFonts w:hint="default" w:ascii="Wingdings" w:hAnsi="Wingdings"/>
      </w:rPr>
    </w:lvl>
  </w:abstractNum>
  <w:abstractNum w:abstractNumId="9" w15:restartNumberingAfterBreak="0">
    <w:nsid w:val="7B7637DB"/>
    <w:multiLevelType w:val="hybridMultilevel"/>
    <w:tmpl w:val="17AED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EF0FAE6"/>
    <w:multiLevelType w:val="hybridMultilevel"/>
    <w:tmpl w:val="FFFFFFFF"/>
    <w:lvl w:ilvl="0" w:tplc="F16078B6">
      <w:start w:val="1"/>
      <w:numFmt w:val="bullet"/>
      <w:lvlText w:val=""/>
      <w:lvlJc w:val="left"/>
      <w:pPr>
        <w:ind w:left="720" w:hanging="360"/>
      </w:pPr>
      <w:rPr>
        <w:rFonts w:hint="default" w:ascii="Symbol" w:hAnsi="Symbol"/>
      </w:rPr>
    </w:lvl>
    <w:lvl w:ilvl="1" w:tplc="4CF00FFC">
      <w:start w:val="1"/>
      <w:numFmt w:val="bullet"/>
      <w:lvlText w:val="o"/>
      <w:lvlJc w:val="left"/>
      <w:pPr>
        <w:ind w:left="1440" w:hanging="360"/>
      </w:pPr>
      <w:rPr>
        <w:rFonts w:hint="default" w:ascii="Courier New" w:hAnsi="Courier New"/>
      </w:rPr>
    </w:lvl>
    <w:lvl w:ilvl="2" w:tplc="83642512">
      <w:start w:val="1"/>
      <w:numFmt w:val="bullet"/>
      <w:lvlText w:val=""/>
      <w:lvlJc w:val="left"/>
      <w:pPr>
        <w:ind w:left="2160" w:hanging="360"/>
      </w:pPr>
      <w:rPr>
        <w:rFonts w:hint="default" w:ascii="Wingdings" w:hAnsi="Wingdings"/>
      </w:rPr>
    </w:lvl>
    <w:lvl w:ilvl="3" w:tplc="A0E63DA4">
      <w:start w:val="1"/>
      <w:numFmt w:val="bullet"/>
      <w:lvlText w:val=""/>
      <w:lvlJc w:val="left"/>
      <w:pPr>
        <w:ind w:left="2880" w:hanging="360"/>
      </w:pPr>
      <w:rPr>
        <w:rFonts w:hint="default" w:ascii="Symbol" w:hAnsi="Symbol"/>
      </w:rPr>
    </w:lvl>
    <w:lvl w:ilvl="4" w:tplc="2F508F94">
      <w:start w:val="1"/>
      <w:numFmt w:val="bullet"/>
      <w:lvlText w:val="o"/>
      <w:lvlJc w:val="left"/>
      <w:pPr>
        <w:ind w:left="3600" w:hanging="360"/>
      </w:pPr>
      <w:rPr>
        <w:rFonts w:hint="default" w:ascii="Courier New" w:hAnsi="Courier New"/>
      </w:rPr>
    </w:lvl>
    <w:lvl w:ilvl="5" w:tplc="914C9312">
      <w:start w:val="1"/>
      <w:numFmt w:val="bullet"/>
      <w:lvlText w:val=""/>
      <w:lvlJc w:val="left"/>
      <w:pPr>
        <w:ind w:left="4320" w:hanging="360"/>
      </w:pPr>
      <w:rPr>
        <w:rFonts w:hint="default" w:ascii="Wingdings" w:hAnsi="Wingdings"/>
      </w:rPr>
    </w:lvl>
    <w:lvl w:ilvl="6" w:tplc="A9DCF90E">
      <w:start w:val="1"/>
      <w:numFmt w:val="bullet"/>
      <w:lvlText w:val=""/>
      <w:lvlJc w:val="left"/>
      <w:pPr>
        <w:ind w:left="5040" w:hanging="360"/>
      </w:pPr>
      <w:rPr>
        <w:rFonts w:hint="default" w:ascii="Symbol" w:hAnsi="Symbol"/>
      </w:rPr>
    </w:lvl>
    <w:lvl w:ilvl="7" w:tplc="25E634FA">
      <w:start w:val="1"/>
      <w:numFmt w:val="bullet"/>
      <w:lvlText w:val="o"/>
      <w:lvlJc w:val="left"/>
      <w:pPr>
        <w:ind w:left="5760" w:hanging="360"/>
      </w:pPr>
      <w:rPr>
        <w:rFonts w:hint="default" w:ascii="Courier New" w:hAnsi="Courier New"/>
      </w:rPr>
    </w:lvl>
    <w:lvl w:ilvl="8" w:tplc="BDFE5D1A">
      <w:start w:val="1"/>
      <w:numFmt w:val="bullet"/>
      <w:lvlText w:val=""/>
      <w:lvlJc w:val="left"/>
      <w:pPr>
        <w:ind w:left="6480" w:hanging="360"/>
      </w:pPr>
      <w:rPr>
        <w:rFonts w:hint="default" w:ascii="Wingdings" w:hAnsi="Wingdings"/>
      </w:rPr>
    </w:lvl>
  </w:abstractNum>
  <w:num w:numId="1" w16cid:durableId="1041901412">
    <w:abstractNumId w:val="3"/>
  </w:num>
  <w:num w:numId="2" w16cid:durableId="1087072998">
    <w:abstractNumId w:val="1"/>
  </w:num>
  <w:num w:numId="3" w16cid:durableId="1209027113">
    <w:abstractNumId w:val="4"/>
  </w:num>
  <w:num w:numId="4" w16cid:durableId="129590951">
    <w:abstractNumId w:val="7"/>
  </w:num>
  <w:num w:numId="5" w16cid:durableId="1309751599">
    <w:abstractNumId w:val="10"/>
  </w:num>
  <w:num w:numId="6" w16cid:durableId="165366419">
    <w:abstractNumId w:val="0"/>
  </w:num>
  <w:num w:numId="7" w16cid:durableId="1706904607">
    <w:abstractNumId w:val="9"/>
  </w:num>
  <w:num w:numId="8" w16cid:durableId="191068018">
    <w:abstractNumId w:val="2"/>
  </w:num>
  <w:num w:numId="9" w16cid:durableId="365176402">
    <w:abstractNumId w:val="6"/>
  </w:num>
  <w:num w:numId="10" w16cid:durableId="383452542">
    <w:abstractNumId w:val="8"/>
  </w:num>
  <w:num w:numId="11" w16cid:durableId="77570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36"/>
    <w:rsid w:val="00002BB9"/>
    <w:rsid w:val="00011286"/>
    <w:rsid w:val="0001A42B"/>
    <w:rsid w:val="000211B4"/>
    <w:rsid w:val="00025233"/>
    <w:rsid w:val="00026955"/>
    <w:rsid w:val="000427C2"/>
    <w:rsid w:val="00045F0D"/>
    <w:rsid w:val="00052C62"/>
    <w:rsid w:val="00055B0D"/>
    <w:rsid w:val="000567E1"/>
    <w:rsid w:val="0006149D"/>
    <w:rsid w:val="0006167E"/>
    <w:rsid w:val="0006210D"/>
    <w:rsid w:val="00073CB0"/>
    <w:rsid w:val="00081E78"/>
    <w:rsid w:val="00095187"/>
    <w:rsid w:val="000B45CF"/>
    <w:rsid w:val="000B7507"/>
    <w:rsid w:val="000C5CC0"/>
    <w:rsid w:val="000D1851"/>
    <w:rsid w:val="000F04ED"/>
    <w:rsid w:val="000F165A"/>
    <w:rsid w:val="00112395"/>
    <w:rsid w:val="00113622"/>
    <w:rsid w:val="00121A4C"/>
    <w:rsid w:val="001285C4"/>
    <w:rsid w:val="00136830"/>
    <w:rsid w:val="00137594"/>
    <w:rsid w:val="00137D5E"/>
    <w:rsid w:val="001460CF"/>
    <w:rsid w:val="0014721A"/>
    <w:rsid w:val="00153D23"/>
    <w:rsid w:val="00154232"/>
    <w:rsid w:val="001632F5"/>
    <w:rsid w:val="00170165"/>
    <w:rsid w:val="00173686"/>
    <w:rsid w:val="00190632"/>
    <w:rsid w:val="001A22FA"/>
    <w:rsid w:val="001C6297"/>
    <w:rsid w:val="001C7EA1"/>
    <w:rsid w:val="001D0D39"/>
    <w:rsid w:val="001E0D18"/>
    <w:rsid w:val="001E0FD2"/>
    <w:rsid w:val="001E15B1"/>
    <w:rsid w:val="00200AED"/>
    <w:rsid w:val="002051EB"/>
    <w:rsid w:val="00205A66"/>
    <w:rsid w:val="00212AA0"/>
    <w:rsid w:val="0021429A"/>
    <w:rsid w:val="002231A2"/>
    <w:rsid w:val="00234F61"/>
    <w:rsid w:val="002413AA"/>
    <w:rsid w:val="00244C99"/>
    <w:rsid w:val="002559DB"/>
    <w:rsid w:val="002567D4"/>
    <w:rsid w:val="0028438A"/>
    <w:rsid w:val="002A1645"/>
    <w:rsid w:val="002C4142"/>
    <w:rsid w:val="002D5812"/>
    <w:rsid w:val="002F0589"/>
    <w:rsid w:val="00302BB6"/>
    <w:rsid w:val="003033AA"/>
    <w:rsid w:val="00316850"/>
    <w:rsid w:val="00322CBD"/>
    <w:rsid w:val="00326538"/>
    <w:rsid w:val="00326E5D"/>
    <w:rsid w:val="003470BB"/>
    <w:rsid w:val="00347671"/>
    <w:rsid w:val="0035164F"/>
    <w:rsid w:val="00357934"/>
    <w:rsid w:val="003756CC"/>
    <w:rsid w:val="00376F06"/>
    <w:rsid w:val="00382D67"/>
    <w:rsid w:val="003934C1"/>
    <w:rsid w:val="003938CC"/>
    <w:rsid w:val="003A463C"/>
    <w:rsid w:val="003C0166"/>
    <w:rsid w:val="003C6813"/>
    <w:rsid w:val="003C6ECD"/>
    <w:rsid w:val="003D2EA4"/>
    <w:rsid w:val="003F2A83"/>
    <w:rsid w:val="003F64B0"/>
    <w:rsid w:val="0040406B"/>
    <w:rsid w:val="004049D4"/>
    <w:rsid w:val="00406798"/>
    <w:rsid w:val="00413BCB"/>
    <w:rsid w:val="00415EBE"/>
    <w:rsid w:val="00416647"/>
    <w:rsid w:val="004207E6"/>
    <w:rsid w:val="00424C4E"/>
    <w:rsid w:val="00424C65"/>
    <w:rsid w:val="00467BEF"/>
    <w:rsid w:val="00472CE2"/>
    <w:rsid w:val="004919D1"/>
    <w:rsid w:val="00492498"/>
    <w:rsid w:val="004B46B1"/>
    <w:rsid w:val="004C3812"/>
    <w:rsid w:val="004D1CA4"/>
    <w:rsid w:val="004D2759"/>
    <w:rsid w:val="004E7245"/>
    <w:rsid w:val="004F2E3D"/>
    <w:rsid w:val="004F7453"/>
    <w:rsid w:val="00510B46"/>
    <w:rsid w:val="005167A6"/>
    <w:rsid w:val="005367F9"/>
    <w:rsid w:val="0054291C"/>
    <w:rsid w:val="00550D2F"/>
    <w:rsid w:val="005566CB"/>
    <w:rsid w:val="005612CF"/>
    <w:rsid w:val="00567CF7"/>
    <w:rsid w:val="00572EA8"/>
    <w:rsid w:val="00576A84"/>
    <w:rsid w:val="0058144E"/>
    <w:rsid w:val="005A06BC"/>
    <w:rsid w:val="005A6AD1"/>
    <w:rsid w:val="005A7C13"/>
    <w:rsid w:val="005F0BE3"/>
    <w:rsid w:val="005F76A8"/>
    <w:rsid w:val="006003D4"/>
    <w:rsid w:val="006240B8"/>
    <w:rsid w:val="006319BA"/>
    <w:rsid w:val="00634618"/>
    <w:rsid w:val="00645C45"/>
    <w:rsid w:val="00651ABC"/>
    <w:rsid w:val="0065343B"/>
    <w:rsid w:val="00653FCB"/>
    <w:rsid w:val="00655833"/>
    <w:rsid w:val="00656A73"/>
    <w:rsid w:val="00662CBC"/>
    <w:rsid w:val="00691E39"/>
    <w:rsid w:val="006A2FB2"/>
    <w:rsid w:val="006A6DB1"/>
    <w:rsid w:val="006B1453"/>
    <w:rsid w:val="006C33EA"/>
    <w:rsid w:val="006C5089"/>
    <w:rsid w:val="006C75BC"/>
    <w:rsid w:val="006F2A5D"/>
    <w:rsid w:val="006F7D7D"/>
    <w:rsid w:val="007019A1"/>
    <w:rsid w:val="007038A5"/>
    <w:rsid w:val="00706365"/>
    <w:rsid w:val="0071210D"/>
    <w:rsid w:val="0071243D"/>
    <w:rsid w:val="00713BCC"/>
    <w:rsid w:val="00722126"/>
    <w:rsid w:val="00732CF0"/>
    <w:rsid w:val="00735675"/>
    <w:rsid w:val="00742095"/>
    <w:rsid w:val="00750BCC"/>
    <w:rsid w:val="007511BB"/>
    <w:rsid w:val="00772039"/>
    <w:rsid w:val="00783DE7"/>
    <w:rsid w:val="00790B9D"/>
    <w:rsid w:val="00792885"/>
    <w:rsid w:val="00793CA7"/>
    <w:rsid w:val="0079431D"/>
    <w:rsid w:val="007C45A5"/>
    <w:rsid w:val="007D2B69"/>
    <w:rsid w:val="007D3B80"/>
    <w:rsid w:val="007D77E7"/>
    <w:rsid w:val="007E25C1"/>
    <w:rsid w:val="007E4443"/>
    <w:rsid w:val="007E70C4"/>
    <w:rsid w:val="008139EC"/>
    <w:rsid w:val="008167B5"/>
    <w:rsid w:val="00823158"/>
    <w:rsid w:val="008233AF"/>
    <w:rsid w:val="0082690A"/>
    <w:rsid w:val="00826C44"/>
    <w:rsid w:val="008370D8"/>
    <w:rsid w:val="008442FC"/>
    <w:rsid w:val="00845D22"/>
    <w:rsid w:val="008474BE"/>
    <w:rsid w:val="00850679"/>
    <w:rsid w:val="00851948"/>
    <w:rsid w:val="00852B6B"/>
    <w:rsid w:val="0085333B"/>
    <w:rsid w:val="0087160E"/>
    <w:rsid w:val="00873F14"/>
    <w:rsid w:val="00875257"/>
    <w:rsid w:val="00882B28"/>
    <w:rsid w:val="00886681"/>
    <w:rsid w:val="00894248"/>
    <w:rsid w:val="00895AEF"/>
    <w:rsid w:val="008A2945"/>
    <w:rsid w:val="008A2AA7"/>
    <w:rsid w:val="008A342C"/>
    <w:rsid w:val="008A3E4B"/>
    <w:rsid w:val="008A7C82"/>
    <w:rsid w:val="008B2F16"/>
    <w:rsid w:val="008B43A4"/>
    <w:rsid w:val="008C008D"/>
    <w:rsid w:val="008C4014"/>
    <w:rsid w:val="008C7DB3"/>
    <w:rsid w:val="008F23D1"/>
    <w:rsid w:val="008F41F4"/>
    <w:rsid w:val="008FD623"/>
    <w:rsid w:val="00907967"/>
    <w:rsid w:val="0091766A"/>
    <w:rsid w:val="009212CD"/>
    <w:rsid w:val="00931B71"/>
    <w:rsid w:val="00951805"/>
    <w:rsid w:val="00953241"/>
    <w:rsid w:val="00963C14"/>
    <w:rsid w:val="00974B23"/>
    <w:rsid w:val="00977770"/>
    <w:rsid w:val="00981AB0"/>
    <w:rsid w:val="00995B36"/>
    <w:rsid w:val="009A07CF"/>
    <w:rsid w:val="009A34B5"/>
    <w:rsid w:val="009B584B"/>
    <w:rsid w:val="009C3187"/>
    <w:rsid w:val="009D04C1"/>
    <w:rsid w:val="009D0517"/>
    <w:rsid w:val="009D3723"/>
    <w:rsid w:val="009D738C"/>
    <w:rsid w:val="00A0397C"/>
    <w:rsid w:val="00A10F0D"/>
    <w:rsid w:val="00A17205"/>
    <w:rsid w:val="00A23685"/>
    <w:rsid w:val="00A27371"/>
    <w:rsid w:val="00A30E96"/>
    <w:rsid w:val="00A51022"/>
    <w:rsid w:val="00A60B1B"/>
    <w:rsid w:val="00A6335C"/>
    <w:rsid w:val="00A64509"/>
    <w:rsid w:val="00A6694C"/>
    <w:rsid w:val="00A70879"/>
    <w:rsid w:val="00A7558D"/>
    <w:rsid w:val="00A93917"/>
    <w:rsid w:val="00AA60DB"/>
    <w:rsid w:val="00AC54BF"/>
    <w:rsid w:val="00AC7B2F"/>
    <w:rsid w:val="00AD2292"/>
    <w:rsid w:val="00AD4071"/>
    <w:rsid w:val="00AD7840"/>
    <w:rsid w:val="00AE3904"/>
    <w:rsid w:val="00AE3CE2"/>
    <w:rsid w:val="00AF0E08"/>
    <w:rsid w:val="00AF6728"/>
    <w:rsid w:val="00B016BA"/>
    <w:rsid w:val="00B0606C"/>
    <w:rsid w:val="00B11291"/>
    <w:rsid w:val="00B12616"/>
    <w:rsid w:val="00B21566"/>
    <w:rsid w:val="00B2376D"/>
    <w:rsid w:val="00B62F0C"/>
    <w:rsid w:val="00B63D87"/>
    <w:rsid w:val="00B85C0F"/>
    <w:rsid w:val="00B909A8"/>
    <w:rsid w:val="00B964C2"/>
    <w:rsid w:val="00BA2867"/>
    <w:rsid w:val="00BA3020"/>
    <w:rsid w:val="00BA47DA"/>
    <w:rsid w:val="00BB4107"/>
    <w:rsid w:val="00BB4697"/>
    <w:rsid w:val="00BD26A8"/>
    <w:rsid w:val="00C04680"/>
    <w:rsid w:val="00C110D3"/>
    <w:rsid w:val="00C26069"/>
    <w:rsid w:val="00C35B4B"/>
    <w:rsid w:val="00C42D45"/>
    <w:rsid w:val="00C547F1"/>
    <w:rsid w:val="00C7060B"/>
    <w:rsid w:val="00C73917"/>
    <w:rsid w:val="00C77334"/>
    <w:rsid w:val="00CA1252"/>
    <w:rsid w:val="00CA27C6"/>
    <w:rsid w:val="00CB1C44"/>
    <w:rsid w:val="00CB6231"/>
    <w:rsid w:val="00CC1A67"/>
    <w:rsid w:val="00CC4A99"/>
    <w:rsid w:val="00CE7937"/>
    <w:rsid w:val="00CF0489"/>
    <w:rsid w:val="00CF0641"/>
    <w:rsid w:val="00D04AC9"/>
    <w:rsid w:val="00D06000"/>
    <w:rsid w:val="00D06CDF"/>
    <w:rsid w:val="00D2502C"/>
    <w:rsid w:val="00D4127A"/>
    <w:rsid w:val="00D65C88"/>
    <w:rsid w:val="00D8216F"/>
    <w:rsid w:val="00DB2C52"/>
    <w:rsid w:val="00DC7DF9"/>
    <w:rsid w:val="00DD4C60"/>
    <w:rsid w:val="00DE0ECE"/>
    <w:rsid w:val="00DF391A"/>
    <w:rsid w:val="00DF7FAC"/>
    <w:rsid w:val="00E169AF"/>
    <w:rsid w:val="00E249DB"/>
    <w:rsid w:val="00E25609"/>
    <w:rsid w:val="00E321F4"/>
    <w:rsid w:val="00E525DF"/>
    <w:rsid w:val="00E531F6"/>
    <w:rsid w:val="00E556EA"/>
    <w:rsid w:val="00E612E3"/>
    <w:rsid w:val="00E8042E"/>
    <w:rsid w:val="00E8164B"/>
    <w:rsid w:val="00E91B40"/>
    <w:rsid w:val="00E93387"/>
    <w:rsid w:val="00E93DA2"/>
    <w:rsid w:val="00E960E1"/>
    <w:rsid w:val="00EB1978"/>
    <w:rsid w:val="00EB79B3"/>
    <w:rsid w:val="00EC3A57"/>
    <w:rsid w:val="00EC49D6"/>
    <w:rsid w:val="00EC5AFB"/>
    <w:rsid w:val="00EE1CA2"/>
    <w:rsid w:val="00EE38AF"/>
    <w:rsid w:val="00F13E95"/>
    <w:rsid w:val="00F201B3"/>
    <w:rsid w:val="00F20A59"/>
    <w:rsid w:val="00F20B98"/>
    <w:rsid w:val="00F24BD5"/>
    <w:rsid w:val="00F40FFC"/>
    <w:rsid w:val="00F55781"/>
    <w:rsid w:val="00F643D3"/>
    <w:rsid w:val="00F652E8"/>
    <w:rsid w:val="00F736CF"/>
    <w:rsid w:val="00F76EC1"/>
    <w:rsid w:val="00F83944"/>
    <w:rsid w:val="00F86339"/>
    <w:rsid w:val="00F867C1"/>
    <w:rsid w:val="00F931A5"/>
    <w:rsid w:val="00F979D0"/>
    <w:rsid w:val="00FA03CA"/>
    <w:rsid w:val="00FA5531"/>
    <w:rsid w:val="00FAA5F8"/>
    <w:rsid w:val="00FC0C1A"/>
    <w:rsid w:val="00FE513A"/>
    <w:rsid w:val="00FF299B"/>
    <w:rsid w:val="00FF3C9D"/>
    <w:rsid w:val="011996C1"/>
    <w:rsid w:val="0125B8A7"/>
    <w:rsid w:val="0130D43F"/>
    <w:rsid w:val="0138C65A"/>
    <w:rsid w:val="016AE296"/>
    <w:rsid w:val="018091E5"/>
    <w:rsid w:val="01914C03"/>
    <w:rsid w:val="01D78AEA"/>
    <w:rsid w:val="01F90143"/>
    <w:rsid w:val="020A7A1C"/>
    <w:rsid w:val="02A1D39C"/>
    <w:rsid w:val="02E9BE26"/>
    <w:rsid w:val="0309D665"/>
    <w:rsid w:val="03272C3E"/>
    <w:rsid w:val="032EDC6E"/>
    <w:rsid w:val="035377CE"/>
    <w:rsid w:val="0363524F"/>
    <w:rsid w:val="03E79FF2"/>
    <w:rsid w:val="0427E908"/>
    <w:rsid w:val="0481FCA7"/>
    <w:rsid w:val="048EF8F8"/>
    <w:rsid w:val="04E3F996"/>
    <w:rsid w:val="050185F1"/>
    <w:rsid w:val="0565AC1A"/>
    <w:rsid w:val="056A7A52"/>
    <w:rsid w:val="05E2B697"/>
    <w:rsid w:val="05EDDE69"/>
    <w:rsid w:val="0605CEBA"/>
    <w:rsid w:val="061F9B24"/>
    <w:rsid w:val="06D856AA"/>
    <w:rsid w:val="07047ED7"/>
    <w:rsid w:val="0704EB39"/>
    <w:rsid w:val="070CCCB6"/>
    <w:rsid w:val="07ADFA26"/>
    <w:rsid w:val="07C1B62D"/>
    <w:rsid w:val="07C76FAC"/>
    <w:rsid w:val="07F1F610"/>
    <w:rsid w:val="0845D3E6"/>
    <w:rsid w:val="08B7BC4F"/>
    <w:rsid w:val="0900FE6E"/>
    <w:rsid w:val="092F2D04"/>
    <w:rsid w:val="094BA695"/>
    <w:rsid w:val="09A6CFE2"/>
    <w:rsid w:val="09D042FF"/>
    <w:rsid w:val="09D4028D"/>
    <w:rsid w:val="09E6DBC4"/>
    <w:rsid w:val="09F3E0EA"/>
    <w:rsid w:val="0A5E6360"/>
    <w:rsid w:val="0AAEF81F"/>
    <w:rsid w:val="0B0DE006"/>
    <w:rsid w:val="0B631AD7"/>
    <w:rsid w:val="0B66389E"/>
    <w:rsid w:val="0B89CB00"/>
    <w:rsid w:val="0BCF6113"/>
    <w:rsid w:val="0BE2D010"/>
    <w:rsid w:val="0C0F1E36"/>
    <w:rsid w:val="0C30431D"/>
    <w:rsid w:val="0CC09ADB"/>
    <w:rsid w:val="0D1BC257"/>
    <w:rsid w:val="0D2BE007"/>
    <w:rsid w:val="0D645028"/>
    <w:rsid w:val="0D88CD2E"/>
    <w:rsid w:val="0DFBEC55"/>
    <w:rsid w:val="0E55F375"/>
    <w:rsid w:val="0E57BE62"/>
    <w:rsid w:val="0EA2E200"/>
    <w:rsid w:val="0EC0531C"/>
    <w:rsid w:val="0ED86848"/>
    <w:rsid w:val="0ED8D418"/>
    <w:rsid w:val="0EF879F1"/>
    <w:rsid w:val="0F61EE05"/>
    <w:rsid w:val="0F6EC6F6"/>
    <w:rsid w:val="0F7B155C"/>
    <w:rsid w:val="0F93CB9D"/>
    <w:rsid w:val="0FCAEAE0"/>
    <w:rsid w:val="1001F57C"/>
    <w:rsid w:val="1008F947"/>
    <w:rsid w:val="103ED193"/>
    <w:rsid w:val="10597BDC"/>
    <w:rsid w:val="107C3077"/>
    <w:rsid w:val="10811379"/>
    <w:rsid w:val="10945216"/>
    <w:rsid w:val="10BB63AB"/>
    <w:rsid w:val="10F2793D"/>
    <w:rsid w:val="11493D5F"/>
    <w:rsid w:val="11965307"/>
    <w:rsid w:val="11DBFADD"/>
    <w:rsid w:val="11E8036D"/>
    <w:rsid w:val="121449FA"/>
    <w:rsid w:val="1235BE10"/>
    <w:rsid w:val="123F60DF"/>
    <w:rsid w:val="1256BCB4"/>
    <w:rsid w:val="12DAC3C5"/>
    <w:rsid w:val="12E5C5A6"/>
    <w:rsid w:val="1325CFC1"/>
    <w:rsid w:val="133088D8"/>
    <w:rsid w:val="134953F2"/>
    <w:rsid w:val="1366EFF8"/>
    <w:rsid w:val="1388F4BC"/>
    <w:rsid w:val="13AFF2D5"/>
    <w:rsid w:val="13D356C5"/>
    <w:rsid w:val="14138E74"/>
    <w:rsid w:val="144D8ED0"/>
    <w:rsid w:val="145F0561"/>
    <w:rsid w:val="145F225E"/>
    <w:rsid w:val="147497C0"/>
    <w:rsid w:val="1490B4C4"/>
    <w:rsid w:val="14C6AA12"/>
    <w:rsid w:val="14E11728"/>
    <w:rsid w:val="15265524"/>
    <w:rsid w:val="15378C30"/>
    <w:rsid w:val="153BA463"/>
    <w:rsid w:val="1567C589"/>
    <w:rsid w:val="15794457"/>
    <w:rsid w:val="15BAAC25"/>
    <w:rsid w:val="15CFF50D"/>
    <w:rsid w:val="1622736A"/>
    <w:rsid w:val="1638E3CF"/>
    <w:rsid w:val="165D77EE"/>
    <w:rsid w:val="16653491"/>
    <w:rsid w:val="16768E7B"/>
    <w:rsid w:val="1744D10E"/>
    <w:rsid w:val="174B758B"/>
    <w:rsid w:val="18794064"/>
    <w:rsid w:val="18BB4FA7"/>
    <w:rsid w:val="18ED1E05"/>
    <w:rsid w:val="1909F232"/>
    <w:rsid w:val="19301043"/>
    <w:rsid w:val="195E5CE7"/>
    <w:rsid w:val="1982C360"/>
    <w:rsid w:val="19DEA12D"/>
    <w:rsid w:val="1A12B9FC"/>
    <w:rsid w:val="1A1E07A6"/>
    <w:rsid w:val="1AD1AC10"/>
    <w:rsid w:val="1ADE7342"/>
    <w:rsid w:val="1AE111CE"/>
    <w:rsid w:val="1AED5AE5"/>
    <w:rsid w:val="1B1338BF"/>
    <w:rsid w:val="1B3B7B05"/>
    <w:rsid w:val="1B66F006"/>
    <w:rsid w:val="1BA32B74"/>
    <w:rsid w:val="1BB18DA0"/>
    <w:rsid w:val="1BC68BEF"/>
    <w:rsid w:val="1C0A522C"/>
    <w:rsid w:val="1C1569D1"/>
    <w:rsid w:val="1C40C8B6"/>
    <w:rsid w:val="1C4B8BBF"/>
    <w:rsid w:val="1C4E71FC"/>
    <w:rsid w:val="1D021C5A"/>
    <w:rsid w:val="1D089808"/>
    <w:rsid w:val="1D47104C"/>
    <w:rsid w:val="1DA941B2"/>
    <w:rsid w:val="1DAA5556"/>
    <w:rsid w:val="1DC61A9F"/>
    <w:rsid w:val="1DE9540B"/>
    <w:rsid w:val="1DEBD6C6"/>
    <w:rsid w:val="1DEC460D"/>
    <w:rsid w:val="1E0DD482"/>
    <w:rsid w:val="1E25CE0D"/>
    <w:rsid w:val="1E38081D"/>
    <w:rsid w:val="1E76421E"/>
    <w:rsid w:val="1EC75F9A"/>
    <w:rsid w:val="1EF67BDC"/>
    <w:rsid w:val="1F196F29"/>
    <w:rsid w:val="2039F70E"/>
    <w:rsid w:val="20CFB15C"/>
    <w:rsid w:val="211751B9"/>
    <w:rsid w:val="2122B5C5"/>
    <w:rsid w:val="21256966"/>
    <w:rsid w:val="2143123D"/>
    <w:rsid w:val="215B9083"/>
    <w:rsid w:val="216F405B"/>
    <w:rsid w:val="217E5074"/>
    <w:rsid w:val="2187ED08"/>
    <w:rsid w:val="218B0DBC"/>
    <w:rsid w:val="21BD9C6A"/>
    <w:rsid w:val="21D0E829"/>
    <w:rsid w:val="21EE6D49"/>
    <w:rsid w:val="21F11A28"/>
    <w:rsid w:val="22199696"/>
    <w:rsid w:val="22542BED"/>
    <w:rsid w:val="22580A9A"/>
    <w:rsid w:val="22E3C180"/>
    <w:rsid w:val="22F31E23"/>
    <w:rsid w:val="22F980A6"/>
    <w:rsid w:val="22FEEA19"/>
    <w:rsid w:val="234CE4AB"/>
    <w:rsid w:val="23536D54"/>
    <w:rsid w:val="236649FD"/>
    <w:rsid w:val="23AA91DE"/>
    <w:rsid w:val="23BCEE97"/>
    <w:rsid w:val="23C10205"/>
    <w:rsid w:val="23D8D98A"/>
    <w:rsid w:val="23ED9395"/>
    <w:rsid w:val="23FE54A3"/>
    <w:rsid w:val="242AC9DC"/>
    <w:rsid w:val="24E10116"/>
    <w:rsid w:val="251D2E0E"/>
    <w:rsid w:val="255093F9"/>
    <w:rsid w:val="25674502"/>
    <w:rsid w:val="25C23845"/>
    <w:rsid w:val="25F0A56A"/>
    <w:rsid w:val="262AAA7C"/>
    <w:rsid w:val="2693C5A3"/>
    <w:rsid w:val="26975774"/>
    <w:rsid w:val="26998D3D"/>
    <w:rsid w:val="270080EC"/>
    <w:rsid w:val="272B30F8"/>
    <w:rsid w:val="2739B981"/>
    <w:rsid w:val="273D4AC0"/>
    <w:rsid w:val="274EF7A2"/>
    <w:rsid w:val="278767BA"/>
    <w:rsid w:val="27B6B817"/>
    <w:rsid w:val="27D1CF70"/>
    <w:rsid w:val="281127CD"/>
    <w:rsid w:val="2852180E"/>
    <w:rsid w:val="2898BC62"/>
    <w:rsid w:val="28C30FDE"/>
    <w:rsid w:val="28EDD965"/>
    <w:rsid w:val="292CBC8C"/>
    <w:rsid w:val="296B3530"/>
    <w:rsid w:val="297CB75B"/>
    <w:rsid w:val="297D1F03"/>
    <w:rsid w:val="298FBC74"/>
    <w:rsid w:val="299BFEE0"/>
    <w:rsid w:val="29B2FD1B"/>
    <w:rsid w:val="29CAAA25"/>
    <w:rsid w:val="29F2A5AD"/>
    <w:rsid w:val="2A010719"/>
    <w:rsid w:val="2A11C4EF"/>
    <w:rsid w:val="2A1DB5F7"/>
    <w:rsid w:val="2A24C316"/>
    <w:rsid w:val="2AD8D9D9"/>
    <w:rsid w:val="2B05E16D"/>
    <w:rsid w:val="2B2B5029"/>
    <w:rsid w:val="2B2C3380"/>
    <w:rsid w:val="2B327691"/>
    <w:rsid w:val="2BBF055A"/>
    <w:rsid w:val="2BDFDDFD"/>
    <w:rsid w:val="2C81988D"/>
    <w:rsid w:val="2D06BB7B"/>
    <w:rsid w:val="2D212627"/>
    <w:rsid w:val="2D388256"/>
    <w:rsid w:val="2D57FB31"/>
    <w:rsid w:val="2E12DD5F"/>
    <w:rsid w:val="2E142719"/>
    <w:rsid w:val="2E667808"/>
    <w:rsid w:val="2E68899C"/>
    <w:rsid w:val="2E8C8908"/>
    <w:rsid w:val="2E929EEA"/>
    <w:rsid w:val="2EA34E80"/>
    <w:rsid w:val="2ED671B8"/>
    <w:rsid w:val="2EF18B60"/>
    <w:rsid w:val="2F44DC25"/>
    <w:rsid w:val="2F53305C"/>
    <w:rsid w:val="2F5CA6B5"/>
    <w:rsid w:val="2F831547"/>
    <w:rsid w:val="2FC6889A"/>
    <w:rsid w:val="2FE693D7"/>
    <w:rsid w:val="301311A9"/>
    <w:rsid w:val="3074C201"/>
    <w:rsid w:val="30AD08BB"/>
    <w:rsid w:val="30D0F504"/>
    <w:rsid w:val="30D41904"/>
    <w:rsid w:val="311E5010"/>
    <w:rsid w:val="31543291"/>
    <w:rsid w:val="31641504"/>
    <w:rsid w:val="31740049"/>
    <w:rsid w:val="3181E596"/>
    <w:rsid w:val="318220B2"/>
    <w:rsid w:val="319124B3"/>
    <w:rsid w:val="31BA14A4"/>
    <w:rsid w:val="31CBF341"/>
    <w:rsid w:val="320DABA0"/>
    <w:rsid w:val="323A15DE"/>
    <w:rsid w:val="326858CB"/>
    <w:rsid w:val="3295BB71"/>
    <w:rsid w:val="32F3B05D"/>
    <w:rsid w:val="32F4EEE6"/>
    <w:rsid w:val="33756EFA"/>
    <w:rsid w:val="33F42EC8"/>
    <w:rsid w:val="342560B4"/>
    <w:rsid w:val="343ECB3D"/>
    <w:rsid w:val="345E8DB3"/>
    <w:rsid w:val="3519C154"/>
    <w:rsid w:val="351EE080"/>
    <w:rsid w:val="3573DDA7"/>
    <w:rsid w:val="35874016"/>
    <w:rsid w:val="35A94524"/>
    <w:rsid w:val="35E91E4E"/>
    <w:rsid w:val="362C9194"/>
    <w:rsid w:val="371362ED"/>
    <w:rsid w:val="3731C3D1"/>
    <w:rsid w:val="375946B1"/>
    <w:rsid w:val="376152FD"/>
    <w:rsid w:val="3765ACED"/>
    <w:rsid w:val="377B2BCB"/>
    <w:rsid w:val="37AF91E5"/>
    <w:rsid w:val="37B3F521"/>
    <w:rsid w:val="380E41C7"/>
    <w:rsid w:val="38A33D1B"/>
    <w:rsid w:val="38BD55D1"/>
    <w:rsid w:val="38C9B2A0"/>
    <w:rsid w:val="394A91CB"/>
    <w:rsid w:val="39D0244A"/>
    <w:rsid w:val="3A166430"/>
    <w:rsid w:val="3AA35F07"/>
    <w:rsid w:val="3AB421DB"/>
    <w:rsid w:val="3AFA5A8A"/>
    <w:rsid w:val="3B7832C0"/>
    <w:rsid w:val="3BA3B164"/>
    <w:rsid w:val="3C7A2F4E"/>
    <w:rsid w:val="3D39E000"/>
    <w:rsid w:val="3D7EC869"/>
    <w:rsid w:val="3D8AB12A"/>
    <w:rsid w:val="3D8BD637"/>
    <w:rsid w:val="3DD4826C"/>
    <w:rsid w:val="3DDAAF13"/>
    <w:rsid w:val="3E651FFA"/>
    <w:rsid w:val="3E6F8A6B"/>
    <w:rsid w:val="3EA0C1F8"/>
    <w:rsid w:val="3EF8BDF4"/>
    <w:rsid w:val="3F05F6FE"/>
    <w:rsid w:val="3F0D9A0B"/>
    <w:rsid w:val="3F3A9EFB"/>
    <w:rsid w:val="3F3B2598"/>
    <w:rsid w:val="3F4400BD"/>
    <w:rsid w:val="3F6D21A9"/>
    <w:rsid w:val="3F82F446"/>
    <w:rsid w:val="3FDB554B"/>
    <w:rsid w:val="4003625E"/>
    <w:rsid w:val="4009860D"/>
    <w:rsid w:val="4017FD63"/>
    <w:rsid w:val="401CE6F0"/>
    <w:rsid w:val="40254BB7"/>
    <w:rsid w:val="403D431C"/>
    <w:rsid w:val="40544B77"/>
    <w:rsid w:val="406CE797"/>
    <w:rsid w:val="407BEC52"/>
    <w:rsid w:val="40BDB234"/>
    <w:rsid w:val="40E9AEFC"/>
    <w:rsid w:val="40EAED65"/>
    <w:rsid w:val="40F2717D"/>
    <w:rsid w:val="412F3A43"/>
    <w:rsid w:val="413E7DD9"/>
    <w:rsid w:val="41877958"/>
    <w:rsid w:val="41BCC434"/>
    <w:rsid w:val="41F02AED"/>
    <w:rsid w:val="41FAB138"/>
    <w:rsid w:val="42370A7F"/>
    <w:rsid w:val="423BAC3E"/>
    <w:rsid w:val="423F3186"/>
    <w:rsid w:val="42731A73"/>
    <w:rsid w:val="428E7C55"/>
    <w:rsid w:val="42DCAC26"/>
    <w:rsid w:val="42EE87E2"/>
    <w:rsid w:val="42F11F31"/>
    <w:rsid w:val="4321D5DD"/>
    <w:rsid w:val="4323B219"/>
    <w:rsid w:val="4324DAFE"/>
    <w:rsid w:val="43DD8FEE"/>
    <w:rsid w:val="43E5E343"/>
    <w:rsid w:val="4402A764"/>
    <w:rsid w:val="4403677A"/>
    <w:rsid w:val="441FB8D4"/>
    <w:rsid w:val="4430CF05"/>
    <w:rsid w:val="4442DE22"/>
    <w:rsid w:val="44669F7E"/>
    <w:rsid w:val="446C7818"/>
    <w:rsid w:val="44CB0A20"/>
    <w:rsid w:val="4509B143"/>
    <w:rsid w:val="454062E9"/>
    <w:rsid w:val="456AB75D"/>
    <w:rsid w:val="4579FEAA"/>
    <w:rsid w:val="459C8B9D"/>
    <w:rsid w:val="45A10B85"/>
    <w:rsid w:val="45CF4035"/>
    <w:rsid w:val="4605F238"/>
    <w:rsid w:val="46107A8D"/>
    <w:rsid w:val="4655B42C"/>
    <w:rsid w:val="46788754"/>
    <w:rsid w:val="468DE791"/>
    <w:rsid w:val="469EB153"/>
    <w:rsid w:val="46A05CD2"/>
    <w:rsid w:val="46DC648C"/>
    <w:rsid w:val="46F8F064"/>
    <w:rsid w:val="4707661C"/>
    <w:rsid w:val="47109E9E"/>
    <w:rsid w:val="473C85DC"/>
    <w:rsid w:val="47818D0C"/>
    <w:rsid w:val="47857688"/>
    <w:rsid w:val="47BD0BA6"/>
    <w:rsid w:val="47FBD961"/>
    <w:rsid w:val="4821A1F7"/>
    <w:rsid w:val="48354A16"/>
    <w:rsid w:val="489E8F62"/>
    <w:rsid w:val="48AD1B5A"/>
    <w:rsid w:val="48DBA749"/>
    <w:rsid w:val="490671ED"/>
    <w:rsid w:val="49C60D69"/>
    <w:rsid w:val="49DC3DE4"/>
    <w:rsid w:val="49E6FDA2"/>
    <w:rsid w:val="49F8CF4D"/>
    <w:rsid w:val="4A25C678"/>
    <w:rsid w:val="4A549B61"/>
    <w:rsid w:val="4A6554FB"/>
    <w:rsid w:val="4AAD4319"/>
    <w:rsid w:val="4AB7F270"/>
    <w:rsid w:val="4B2B657F"/>
    <w:rsid w:val="4B743434"/>
    <w:rsid w:val="4B7763A9"/>
    <w:rsid w:val="4B7F61DF"/>
    <w:rsid w:val="4BA97838"/>
    <w:rsid w:val="4BBDA92F"/>
    <w:rsid w:val="4BCA6149"/>
    <w:rsid w:val="4C079DE2"/>
    <w:rsid w:val="4C3659B3"/>
    <w:rsid w:val="4C61D9AC"/>
    <w:rsid w:val="4C712EC7"/>
    <w:rsid w:val="4CB26B4B"/>
    <w:rsid w:val="4CB2FC15"/>
    <w:rsid w:val="4CC4F11A"/>
    <w:rsid w:val="4CD8BE3E"/>
    <w:rsid w:val="4CEAEFD5"/>
    <w:rsid w:val="4D2A3A19"/>
    <w:rsid w:val="4D9410AF"/>
    <w:rsid w:val="4DBE746D"/>
    <w:rsid w:val="4DEE2E12"/>
    <w:rsid w:val="4E070C95"/>
    <w:rsid w:val="4E6A1CEF"/>
    <w:rsid w:val="4E90BE12"/>
    <w:rsid w:val="4ED98CDA"/>
    <w:rsid w:val="4FA6CD86"/>
    <w:rsid w:val="4FBD24D9"/>
    <w:rsid w:val="4FF00CAE"/>
    <w:rsid w:val="5000781B"/>
    <w:rsid w:val="504BCC9E"/>
    <w:rsid w:val="50A08A84"/>
    <w:rsid w:val="5116C35D"/>
    <w:rsid w:val="512F301B"/>
    <w:rsid w:val="5136364B"/>
    <w:rsid w:val="514697F2"/>
    <w:rsid w:val="5180E98D"/>
    <w:rsid w:val="5192E6B4"/>
    <w:rsid w:val="51BFF662"/>
    <w:rsid w:val="51C7FB25"/>
    <w:rsid w:val="51DB2BEC"/>
    <w:rsid w:val="51F2FAF5"/>
    <w:rsid w:val="520DB170"/>
    <w:rsid w:val="5274611A"/>
    <w:rsid w:val="52D7327A"/>
    <w:rsid w:val="53950857"/>
    <w:rsid w:val="53AE2F25"/>
    <w:rsid w:val="53F6F689"/>
    <w:rsid w:val="5463A2C9"/>
    <w:rsid w:val="54869157"/>
    <w:rsid w:val="5488ED6C"/>
    <w:rsid w:val="54891E4A"/>
    <w:rsid w:val="54894C33"/>
    <w:rsid w:val="54904780"/>
    <w:rsid w:val="549B5312"/>
    <w:rsid w:val="54AD0041"/>
    <w:rsid w:val="54AD0F61"/>
    <w:rsid w:val="54C52031"/>
    <w:rsid w:val="54DC85C6"/>
    <w:rsid w:val="551A96B5"/>
    <w:rsid w:val="551D7390"/>
    <w:rsid w:val="55976FE0"/>
    <w:rsid w:val="55BA2093"/>
    <w:rsid w:val="55BC98A4"/>
    <w:rsid w:val="55DB5A7D"/>
    <w:rsid w:val="561A532E"/>
    <w:rsid w:val="562556E2"/>
    <w:rsid w:val="5647E8A9"/>
    <w:rsid w:val="56574852"/>
    <w:rsid w:val="57048C0D"/>
    <w:rsid w:val="571C6B1D"/>
    <w:rsid w:val="5731098E"/>
    <w:rsid w:val="57444530"/>
    <w:rsid w:val="57696C44"/>
    <w:rsid w:val="5778B7BC"/>
    <w:rsid w:val="577C6CA5"/>
    <w:rsid w:val="577D1FE6"/>
    <w:rsid w:val="57910464"/>
    <w:rsid w:val="579574DC"/>
    <w:rsid w:val="5799B605"/>
    <w:rsid w:val="57CFFB62"/>
    <w:rsid w:val="5826A0DB"/>
    <w:rsid w:val="5834C93D"/>
    <w:rsid w:val="58440D81"/>
    <w:rsid w:val="5883C3F8"/>
    <w:rsid w:val="58F7D726"/>
    <w:rsid w:val="592B02BD"/>
    <w:rsid w:val="594C86D7"/>
    <w:rsid w:val="59BC4D8B"/>
    <w:rsid w:val="5A03BF44"/>
    <w:rsid w:val="5A189030"/>
    <w:rsid w:val="5A73A6E9"/>
    <w:rsid w:val="5A9B2CDF"/>
    <w:rsid w:val="5AA0167A"/>
    <w:rsid w:val="5AD0CA12"/>
    <w:rsid w:val="5AFED853"/>
    <w:rsid w:val="5B25B4DD"/>
    <w:rsid w:val="5B72DE14"/>
    <w:rsid w:val="5B949915"/>
    <w:rsid w:val="5BA19B6F"/>
    <w:rsid w:val="5BF7E8B2"/>
    <w:rsid w:val="5BFE3229"/>
    <w:rsid w:val="5C021587"/>
    <w:rsid w:val="5C7A8EAC"/>
    <w:rsid w:val="5CCE378C"/>
    <w:rsid w:val="5CFBA455"/>
    <w:rsid w:val="5D10333D"/>
    <w:rsid w:val="5D16C28D"/>
    <w:rsid w:val="5D579591"/>
    <w:rsid w:val="5D7ACEE3"/>
    <w:rsid w:val="5DB0B4BF"/>
    <w:rsid w:val="5DFA833E"/>
    <w:rsid w:val="5E0E9865"/>
    <w:rsid w:val="5E31BD9A"/>
    <w:rsid w:val="5EDBC1D1"/>
    <w:rsid w:val="5EEE7F15"/>
    <w:rsid w:val="5F8360E9"/>
    <w:rsid w:val="5FD60248"/>
    <w:rsid w:val="5FDA2858"/>
    <w:rsid w:val="5FE7FD67"/>
    <w:rsid w:val="5FF31C6C"/>
    <w:rsid w:val="603CBD90"/>
    <w:rsid w:val="60505037"/>
    <w:rsid w:val="60644F92"/>
    <w:rsid w:val="607DDAF1"/>
    <w:rsid w:val="60B1A3E4"/>
    <w:rsid w:val="61112DD2"/>
    <w:rsid w:val="6139E916"/>
    <w:rsid w:val="61B53183"/>
    <w:rsid w:val="61D49D0B"/>
    <w:rsid w:val="61F656C5"/>
    <w:rsid w:val="622C0E13"/>
    <w:rsid w:val="623B8133"/>
    <w:rsid w:val="62DA73BC"/>
    <w:rsid w:val="62E2F14D"/>
    <w:rsid w:val="62E77118"/>
    <w:rsid w:val="630DA7D4"/>
    <w:rsid w:val="63282FEC"/>
    <w:rsid w:val="637CF96B"/>
    <w:rsid w:val="642DCAF1"/>
    <w:rsid w:val="642DFFBB"/>
    <w:rsid w:val="6448ADF5"/>
    <w:rsid w:val="64A2CFB8"/>
    <w:rsid w:val="64D0D80F"/>
    <w:rsid w:val="64D8DEAF"/>
    <w:rsid w:val="6502C674"/>
    <w:rsid w:val="650F627D"/>
    <w:rsid w:val="651C75BF"/>
    <w:rsid w:val="65357EFD"/>
    <w:rsid w:val="65522264"/>
    <w:rsid w:val="65907A8C"/>
    <w:rsid w:val="65C6E3D9"/>
    <w:rsid w:val="65F2F8B9"/>
    <w:rsid w:val="66440F9C"/>
    <w:rsid w:val="66A36A31"/>
    <w:rsid w:val="66D48CBA"/>
    <w:rsid w:val="66F1206A"/>
    <w:rsid w:val="66F64B66"/>
    <w:rsid w:val="67317A35"/>
    <w:rsid w:val="67567CC8"/>
    <w:rsid w:val="67635A78"/>
    <w:rsid w:val="67762CAB"/>
    <w:rsid w:val="6785F1FA"/>
    <w:rsid w:val="67C9300C"/>
    <w:rsid w:val="67D1D76B"/>
    <w:rsid w:val="682F4D67"/>
    <w:rsid w:val="6839BD15"/>
    <w:rsid w:val="686AA068"/>
    <w:rsid w:val="68AA7319"/>
    <w:rsid w:val="68D462C2"/>
    <w:rsid w:val="6900678F"/>
    <w:rsid w:val="692D1BE3"/>
    <w:rsid w:val="69302A21"/>
    <w:rsid w:val="69358BE8"/>
    <w:rsid w:val="696AB64C"/>
    <w:rsid w:val="697F406F"/>
    <w:rsid w:val="69802FED"/>
    <w:rsid w:val="69A067F4"/>
    <w:rsid w:val="69A6B9D8"/>
    <w:rsid w:val="69D238AD"/>
    <w:rsid w:val="69D3F116"/>
    <w:rsid w:val="69DE0695"/>
    <w:rsid w:val="69F3D2B2"/>
    <w:rsid w:val="6A396C26"/>
    <w:rsid w:val="6A5B6F1C"/>
    <w:rsid w:val="6A653742"/>
    <w:rsid w:val="6ADC444B"/>
    <w:rsid w:val="6B0CE9ED"/>
    <w:rsid w:val="6B142C9B"/>
    <w:rsid w:val="6B634633"/>
    <w:rsid w:val="6B8C75F3"/>
    <w:rsid w:val="6B9E5CCF"/>
    <w:rsid w:val="6C3F9A89"/>
    <w:rsid w:val="6C4685A4"/>
    <w:rsid w:val="6C5A3C15"/>
    <w:rsid w:val="6C5E1AAF"/>
    <w:rsid w:val="6C7EC27D"/>
    <w:rsid w:val="6C945337"/>
    <w:rsid w:val="6CABF3FF"/>
    <w:rsid w:val="6CAFCCA7"/>
    <w:rsid w:val="6CB5DE5E"/>
    <w:rsid w:val="6CE95A16"/>
    <w:rsid w:val="6D5953EE"/>
    <w:rsid w:val="6D6D36C3"/>
    <w:rsid w:val="6D710B1D"/>
    <w:rsid w:val="6D825E69"/>
    <w:rsid w:val="6D927740"/>
    <w:rsid w:val="6DB67F56"/>
    <w:rsid w:val="6DDA2FDA"/>
    <w:rsid w:val="6DDF4698"/>
    <w:rsid w:val="6E126078"/>
    <w:rsid w:val="6E1AADB0"/>
    <w:rsid w:val="6E1CF497"/>
    <w:rsid w:val="6E205391"/>
    <w:rsid w:val="6EAC166D"/>
    <w:rsid w:val="6EC36BBC"/>
    <w:rsid w:val="6EC72694"/>
    <w:rsid w:val="6ECBCEB4"/>
    <w:rsid w:val="6F2350FE"/>
    <w:rsid w:val="6F8E77DF"/>
    <w:rsid w:val="6FA1A18C"/>
    <w:rsid w:val="6FB57F64"/>
    <w:rsid w:val="6FD201E6"/>
    <w:rsid w:val="6FF6F2B8"/>
    <w:rsid w:val="70175DC0"/>
    <w:rsid w:val="707BE55D"/>
    <w:rsid w:val="7092207F"/>
    <w:rsid w:val="70E22588"/>
    <w:rsid w:val="70FE347D"/>
    <w:rsid w:val="7105726A"/>
    <w:rsid w:val="7156C871"/>
    <w:rsid w:val="71AD4517"/>
    <w:rsid w:val="71DF592B"/>
    <w:rsid w:val="720C12DD"/>
    <w:rsid w:val="7270CB1A"/>
    <w:rsid w:val="72B2A251"/>
    <w:rsid w:val="737A3E03"/>
    <w:rsid w:val="7394C378"/>
    <w:rsid w:val="7402A0AD"/>
    <w:rsid w:val="74245C58"/>
    <w:rsid w:val="74CCA9AC"/>
    <w:rsid w:val="7524114B"/>
    <w:rsid w:val="756F9DBD"/>
    <w:rsid w:val="75969EA0"/>
    <w:rsid w:val="75A546B7"/>
    <w:rsid w:val="75C4BA86"/>
    <w:rsid w:val="75C7C0E5"/>
    <w:rsid w:val="75FDEE01"/>
    <w:rsid w:val="762BDF9E"/>
    <w:rsid w:val="762F556A"/>
    <w:rsid w:val="76A79D8B"/>
    <w:rsid w:val="76D1B5A6"/>
    <w:rsid w:val="7760390E"/>
    <w:rsid w:val="78014AE1"/>
    <w:rsid w:val="786216F0"/>
    <w:rsid w:val="788BE29C"/>
    <w:rsid w:val="78C8DD55"/>
    <w:rsid w:val="78CC80B2"/>
    <w:rsid w:val="78E52565"/>
    <w:rsid w:val="7901955B"/>
    <w:rsid w:val="7917941F"/>
    <w:rsid w:val="7919E0C8"/>
    <w:rsid w:val="7927B532"/>
    <w:rsid w:val="79349F67"/>
    <w:rsid w:val="79543BD8"/>
    <w:rsid w:val="7960457B"/>
    <w:rsid w:val="796E1AB2"/>
    <w:rsid w:val="798194B6"/>
    <w:rsid w:val="799C1A57"/>
    <w:rsid w:val="79FB104A"/>
    <w:rsid w:val="7A38B343"/>
    <w:rsid w:val="7AC4B626"/>
    <w:rsid w:val="7B0BA30F"/>
    <w:rsid w:val="7B0BC860"/>
    <w:rsid w:val="7B17C205"/>
    <w:rsid w:val="7B66BCCA"/>
    <w:rsid w:val="7B956A97"/>
    <w:rsid w:val="7B9D470B"/>
    <w:rsid w:val="7BB2FF34"/>
    <w:rsid w:val="7BC9EDB8"/>
    <w:rsid w:val="7C3CBB6C"/>
    <w:rsid w:val="7C4A3B9D"/>
    <w:rsid w:val="7C69D9D2"/>
    <w:rsid w:val="7C83B679"/>
    <w:rsid w:val="7C989E1A"/>
    <w:rsid w:val="7D5222D8"/>
    <w:rsid w:val="7D596D51"/>
    <w:rsid w:val="7D88DB32"/>
    <w:rsid w:val="7DB14360"/>
    <w:rsid w:val="7DC4DBAE"/>
    <w:rsid w:val="7E471D33"/>
    <w:rsid w:val="7E6CAFE8"/>
    <w:rsid w:val="7E85B3AF"/>
    <w:rsid w:val="7E8727F5"/>
    <w:rsid w:val="7EAC9C2F"/>
    <w:rsid w:val="7F989925"/>
    <w:rsid w:val="7FB10941"/>
    <w:rsid w:val="7FC733C5"/>
    <w:rsid w:val="7FD58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93344B"/>
  <w15:chartTrackingRefBased/>
  <w15:docId w15:val="{698F39E2-EFEF-4BA0-B380-3BB861E8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95B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B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B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5B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95B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95B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95B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95B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95B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95B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95B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95B36"/>
    <w:rPr>
      <w:rFonts w:eastAsiaTheme="majorEastAsia" w:cstheme="majorBidi"/>
      <w:color w:val="272727" w:themeColor="text1" w:themeTint="D8"/>
    </w:rPr>
  </w:style>
  <w:style w:type="paragraph" w:styleId="Title">
    <w:name w:val="Title"/>
    <w:basedOn w:val="Normal"/>
    <w:next w:val="Normal"/>
    <w:link w:val="TitleChar"/>
    <w:uiPriority w:val="10"/>
    <w:qFormat/>
    <w:rsid w:val="00995B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5B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5B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B36"/>
    <w:pPr>
      <w:spacing w:before="160"/>
      <w:jc w:val="center"/>
    </w:pPr>
    <w:rPr>
      <w:i/>
      <w:iCs/>
      <w:color w:val="404040" w:themeColor="text1" w:themeTint="BF"/>
    </w:rPr>
  </w:style>
  <w:style w:type="character" w:styleId="QuoteChar" w:customStyle="1">
    <w:name w:val="Quote Char"/>
    <w:basedOn w:val="DefaultParagraphFont"/>
    <w:link w:val="Quote"/>
    <w:uiPriority w:val="29"/>
    <w:rsid w:val="00995B36"/>
    <w:rPr>
      <w:i/>
      <w:iCs/>
      <w:color w:val="404040" w:themeColor="text1" w:themeTint="BF"/>
    </w:rPr>
  </w:style>
  <w:style w:type="paragraph" w:styleId="ListParagraph">
    <w:name w:val="List Paragraph"/>
    <w:basedOn w:val="Normal"/>
    <w:uiPriority w:val="34"/>
    <w:qFormat/>
    <w:rsid w:val="00995B36"/>
    <w:pPr>
      <w:ind w:left="720"/>
      <w:contextualSpacing/>
    </w:pPr>
  </w:style>
  <w:style w:type="character" w:styleId="IntenseEmphasis">
    <w:name w:val="Intense Emphasis"/>
    <w:basedOn w:val="DefaultParagraphFont"/>
    <w:uiPriority w:val="21"/>
    <w:qFormat/>
    <w:rsid w:val="00995B36"/>
    <w:rPr>
      <w:i/>
      <w:iCs/>
      <w:color w:val="0F4761" w:themeColor="accent1" w:themeShade="BF"/>
    </w:rPr>
  </w:style>
  <w:style w:type="paragraph" w:styleId="IntenseQuote">
    <w:name w:val="Intense Quote"/>
    <w:basedOn w:val="Normal"/>
    <w:next w:val="Normal"/>
    <w:link w:val="IntenseQuoteChar"/>
    <w:uiPriority w:val="30"/>
    <w:qFormat/>
    <w:rsid w:val="00995B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95B36"/>
    <w:rPr>
      <w:i/>
      <w:iCs/>
      <w:color w:val="0F4761" w:themeColor="accent1" w:themeShade="BF"/>
    </w:rPr>
  </w:style>
  <w:style w:type="character" w:styleId="IntenseReference">
    <w:name w:val="Intense Reference"/>
    <w:basedOn w:val="DefaultParagraphFont"/>
    <w:uiPriority w:val="32"/>
    <w:qFormat/>
    <w:rsid w:val="00995B36"/>
    <w:rPr>
      <w:b/>
      <w:bCs/>
      <w:smallCaps/>
      <w:color w:val="0F4761" w:themeColor="accent1" w:themeShade="BF"/>
      <w:spacing w:val="5"/>
    </w:rPr>
  </w:style>
  <w:style w:type="table" w:styleId="TableGrid">
    <w:name w:val="Table Grid"/>
    <w:basedOn w:val="TableNormal"/>
    <w:uiPriority w:val="39"/>
    <w:rsid w:val="008942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uiPriority w:val="1"/>
    <w:rsid w:val="2E142719"/>
    <w:rPr>
      <w:rFonts w:asciiTheme="minorHAnsi" w:hAnsiTheme="minorHAnsi" w:eastAsiaTheme="minorEastAsia" w:cstheme="minorBidi"/>
      <w:sz w:val="24"/>
      <w:szCs w:val="24"/>
    </w:rPr>
  </w:style>
  <w:style w:type="character" w:styleId="eop" w:customStyle="1">
    <w:name w:val="eop"/>
    <w:basedOn w:val="DefaultParagraphFont"/>
    <w:uiPriority w:val="1"/>
    <w:rsid w:val="2E14271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8" ma:contentTypeDescription="Create a new document." ma:contentTypeScope="" ma:versionID="27caf965c07a1158c46b9bf782e8fdbe">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4c741d5d5af24d1151bedb81d8ee8c39"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AA179-595A-434C-9957-03D1D60E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EB9C6-2417-4F50-B403-A6FA610DAC14}">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3.xml><?xml version="1.0" encoding="utf-8"?>
<ds:datastoreItem xmlns:ds="http://schemas.openxmlformats.org/officeDocument/2006/customXml" ds:itemID="{CECFEBC3-464F-4298-BADB-B2F2C468D6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Holland, Madison Claire</dc:creator>
  <keywords/>
  <dc:description/>
  <lastModifiedBy>Warren, Kim</lastModifiedBy>
  <revision>147</revision>
  <dcterms:created xsi:type="dcterms:W3CDTF">2025-06-20T17:10:00.0000000Z</dcterms:created>
  <dcterms:modified xsi:type="dcterms:W3CDTF">2026-05-21T20:06:38.0027775Z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