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6341" w14:textId="3EC38C49" w:rsidR="00486FCD" w:rsidRDefault="00521453">
      <w:r>
        <w:rPr>
          <w:b/>
          <w:bCs/>
          <w:u w:val="single"/>
        </w:rPr>
        <w:t>Location:</w:t>
      </w:r>
      <w:r>
        <w:t xml:space="preserve"> </w:t>
      </w:r>
      <w:r w:rsidR="007E61DC">
        <w:t xml:space="preserve">Watson 455 &amp; </w:t>
      </w:r>
      <w:r>
        <w:t>Zoom</w:t>
      </w:r>
    </w:p>
    <w:p w14:paraId="089228A8" w14:textId="77777777" w:rsidR="00B449EF" w:rsidRDefault="00B449EF"/>
    <w:p w14:paraId="7B89B92A" w14:textId="68CBD6FD" w:rsidR="00E06E4E" w:rsidRDefault="003D1023">
      <w:pPr>
        <w:rPr>
          <w:i/>
          <w:iCs/>
        </w:rPr>
      </w:pPr>
      <w:r>
        <w:rPr>
          <w:i/>
          <w:iCs/>
        </w:rPr>
        <w:t xml:space="preserve">The meeting was called to order by Chairperson </w:t>
      </w:r>
      <w:proofErr w:type="spellStart"/>
      <w:r w:rsidR="00814921">
        <w:rPr>
          <w:i/>
          <w:iCs/>
        </w:rPr>
        <w:t>Nedbal</w:t>
      </w:r>
      <w:proofErr w:type="spellEnd"/>
      <w:r>
        <w:rPr>
          <w:i/>
          <w:iCs/>
        </w:rPr>
        <w:t xml:space="preserve"> at</w:t>
      </w:r>
      <w:r w:rsidR="00A52541">
        <w:rPr>
          <w:i/>
          <w:iCs/>
        </w:rPr>
        <w:t xml:space="preserve"> </w:t>
      </w:r>
      <w:r w:rsidR="00B00003">
        <w:rPr>
          <w:i/>
          <w:iCs/>
        </w:rPr>
        <w:t>2:33pm</w:t>
      </w:r>
      <w:r w:rsidR="00814921">
        <w:rPr>
          <w:i/>
          <w:iCs/>
        </w:rPr>
        <w:t>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371BF5D9" w14:textId="0B5A3663" w:rsidR="00036A67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</w:p>
    <w:p w14:paraId="53B9FCF4" w14:textId="6DB49F43" w:rsidR="009F417B" w:rsidRPr="009F417B" w:rsidRDefault="009F417B" w:rsidP="00F74BD2">
      <w:pPr>
        <w:ind w:left="720"/>
      </w:pPr>
      <w:r>
        <w:t xml:space="preserve">Chairperson </w:t>
      </w:r>
      <w:proofErr w:type="spellStart"/>
      <w:r>
        <w:t>Nedbal</w:t>
      </w:r>
      <w:proofErr w:type="spellEnd"/>
      <w:r>
        <w:t xml:space="preserve"> made some announcements regarding the HLC mock visit that occurred on </w:t>
      </w:r>
      <w:r w:rsidR="00E57081">
        <w:t>September 9, 2024.</w:t>
      </w:r>
    </w:p>
    <w:p w14:paraId="52FC598A" w14:textId="77777777" w:rsidR="00036A67" w:rsidRDefault="00036A67" w:rsidP="00E57081">
      <w:pPr>
        <w:rPr>
          <w:b/>
          <w:bCs/>
          <w:u w:val="single"/>
        </w:rPr>
      </w:pPr>
    </w:p>
    <w:p w14:paraId="50492B36" w14:textId="4C2BA50D" w:rsidR="00036A67" w:rsidRDefault="00036A67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May 7, </w:t>
      </w:r>
      <w:proofErr w:type="gramStart"/>
      <w:r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Minutes</w:t>
      </w:r>
    </w:p>
    <w:p w14:paraId="242D2B17" w14:textId="530D9629" w:rsidR="002F794C" w:rsidRPr="002F794C" w:rsidRDefault="002F794C" w:rsidP="00F74BD2">
      <w:pPr>
        <w:ind w:left="720"/>
      </w:pPr>
      <w:r>
        <w:t>Meeting Minutes from</w:t>
      </w:r>
      <w:r w:rsidR="00907109">
        <w:t xml:space="preserve"> August 7, </w:t>
      </w:r>
      <w:proofErr w:type="gramStart"/>
      <w:r w:rsidR="00907109">
        <w:t>2024</w:t>
      </w:r>
      <w:proofErr w:type="gramEnd"/>
      <w:r w:rsidR="00907109">
        <w:t xml:space="preserve"> were reviewed. Please see results below in Decision and Action Items.</w:t>
      </w:r>
    </w:p>
    <w:p w14:paraId="77B894E2" w14:textId="77777777" w:rsidR="00A93138" w:rsidRDefault="00A93138" w:rsidP="00F74BD2">
      <w:pPr>
        <w:ind w:left="720"/>
        <w:rPr>
          <w:b/>
          <w:bCs/>
          <w:u w:val="single"/>
        </w:rPr>
      </w:pPr>
    </w:p>
    <w:p w14:paraId="1DDF4324" w14:textId="46AB6A94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6E36DB69" w14:textId="34BD09F4" w:rsidR="00907109" w:rsidRPr="00907109" w:rsidRDefault="00907109" w:rsidP="00F74BD2">
      <w:pPr>
        <w:ind w:left="720"/>
      </w:pPr>
      <w:r>
        <w:t xml:space="preserve">Chairperson </w:t>
      </w:r>
      <w:proofErr w:type="spellStart"/>
      <w:r>
        <w:t>Nedbal</w:t>
      </w:r>
      <w:proofErr w:type="spellEnd"/>
      <w:r>
        <w:t xml:space="preserve"> </w:t>
      </w:r>
      <w:r w:rsidR="00FF50F3">
        <w:t xml:space="preserve">provided a reminder about the voting requirements for the consent agenda. The committee voted to change the requirements to </w:t>
      </w:r>
      <w:r w:rsidR="00CC6DAD">
        <w:t xml:space="preserve">only require a 50% majority of members </w:t>
      </w:r>
      <w:r w:rsidR="00280604">
        <w:t>to pre-vote on items to make</w:t>
      </w:r>
      <w:r w:rsidR="001745C5">
        <w:t xml:space="preserve"> the consent agenda</w:t>
      </w:r>
      <w:r w:rsidR="000B62E8">
        <w:t>. Please see results below in Decision and Action Items</w:t>
      </w:r>
    </w:p>
    <w:p w14:paraId="4935D730" w14:textId="77777777" w:rsidR="00A93138" w:rsidRDefault="00A93138" w:rsidP="00F74BD2">
      <w:pPr>
        <w:ind w:left="720"/>
        <w:rPr>
          <w:b/>
          <w:bCs/>
          <w:u w:val="single"/>
        </w:rPr>
      </w:pPr>
    </w:p>
    <w:p w14:paraId="0FD6F9E6" w14:textId="7ADD1D69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Petitions</w:t>
      </w:r>
    </w:p>
    <w:p w14:paraId="23ED0D47" w14:textId="340142A0" w:rsidR="00547388" w:rsidRPr="00547388" w:rsidRDefault="00A1308D" w:rsidP="00F74BD2">
      <w:pPr>
        <w:ind w:left="720"/>
      </w:pPr>
      <w:r>
        <w:t>Four petitions were reviewed, discussed, and voted on. Please see results below in Decision and Action Items.</w:t>
      </w:r>
    </w:p>
    <w:p w14:paraId="0E947A65" w14:textId="77777777" w:rsidR="00A93138" w:rsidRDefault="00A93138" w:rsidP="00F74BD2">
      <w:pPr>
        <w:ind w:left="720"/>
        <w:rPr>
          <w:b/>
          <w:bCs/>
          <w:u w:val="single"/>
        </w:rPr>
      </w:pPr>
    </w:p>
    <w:p w14:paraId="2C5D6E03" w14:textId="4B30E99F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Recertification &amp; Assessment</w:t>
      </w:r>
    </w:p>
    <w:p w14:paraId="0D4F4439" w14:textId="34469E67" w:rsidR="00B87C9F" w:rsidRPr="00B87C9F" w:rsidRDefault="00526238" w:rsidP="00F74BD2">
      <w:pPr>
        <w:ind w:left="720"/>
      </w:pPr>
      <w:r>
        <w:t xml:space="preserve">Millinda Fowles shared a presentation on the Recertification and Assessment processes that is being shared at the KU Core 34 CTE workshops. </w:t>
      </w:r>
      <w:r w:rsidR="00277F47">
        <w:t xml:space="preserve">The committee also discussed </w:t>
      </w:r>
      <w:r w:rsidR="00121D77">
        <w:t>the questions that would be asked during the Recertification process and provided feedback and suggested edits on the proposed questions.</w:t>
      </w:r>
    </w:p>
    <w:p w14:paraId="669923B8" w14:textId="77777777" w:rsidR="00A93138" w:rsidRDefault="00A93138" w:rsidP="00F74BD2">
      <w:pPr>
        <w:ind w:left="720"/>
        <w:rPr>
          <w:b/>
          <w:bCs/>
          <w:u w:val="single"/>
        </w:rPr>
      </w:pPr>
    </w:p>
    <w:p w14:paraId="338CFB43" w14:textId="290E351B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Multiple Goal Courses</w:t>
      </w:r>
    </w:p>
    <w:p w14:paraId="33715502" w14:textId="0B2B0EB7" w:rsidR="00121D77" w:rsidRPr="00121D77" w:rsidRDefault="00121D77" w:rsidP="00F74BD2">
      <w:pPr>
        <w:ind w:left="720"/>
      </w:pPr>
      <w:r>
        <w:t xml:space="preserve">The committee </w:t>
      </w:r>
      <w:r w:rsidR="000E13F8">
        <w:t xml:space="preserve">discussed the need for certain courses in the original KU Core to continue to count for multiple goals </w:t>
      </w:r>
      <w:r w:rsidR="004E5400">
        <w:t xml:space="preserve">due to being included in some previous degree requirements. The committee voted to </w:t>
      </w:r>
      <w:r w:rsidR="00A314FC">
        <w:t>administratively allow certain courses that met these requirements to count for multiple goals.</w:t>
      </w:r>
      <w:r w:rsidR="00E72B2A">
        <w:t xml:space="preserve"> Please see results below in Decision and Action Items.</w:t>
      </w:r>
    </w:p>
    <w:p w14:paraId="464BE2D1" w14:textId="77777777" w:rsidR="002E2AC7" w:rsidRDefault="002E2AC7" w:rsidP="00F74BD2">
      <w:pPr>
        <w:ind w:left="720"/>
        <w:rPr>
          <w:b/>
          <w:bCs/>
          <w:u w:val="single"/>
        </w:rPr>
      </w:pPr>
    </w:p>
    <w:p w14:paraId="5C3A5691" w14:textId="74130DC2" w:rsidR="002E2AC7" w:rsidRDefault="007F3EB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September 24</w:t>
      </w:r>
      <w:r w:rsidRPr="007F3EB8">
        <w:rPr>
          <w:b/>
          <w:bCs/>
          <w:u w:val="single"/>
          <w:vertAlign w:val="superscript"/>
        </w:rPr>
        <w:t>th</w:t>
      </w:r>
      <w:r w:rsidR="002E2AC7">
        <w:rPr>
          <w:b/>
          <w:bCs/>
          <w:u w:val="single"/>
        </w:rPr>
        <w:t xml:space="preserve"> Chair</w:t>
      </w:r>
    </w:p>
    <w:p w14:paraId="6CFBAFC0" w14:textId="56CBCF08" w:rsidR="00E72B2A" w:rsidRDefault="00E72B2A" w:rsidP="00B100D8">
      <w:pPr>
        <w:ind w:left="720"/>
      </w:pPr>
      <w:r>
        <w:t xml:space="preserve">Chairperson </w:t>
      </w:r>
      <w:proofErr w:type="spellStart"/>
      <w:r>
        <w:t>Nedbal</w:t>
      </w:r>
      <w:proofErr w:type="spellEnd"/>
      <w:r>
        <w:t xml:space="preserve"> requested </w:t>
      </w:r>
      <w:r w:rsidR="00B100D8">
        <w:t>a UCCC member to chair the September 24</w:t>
      </w:r>
      <w:r w:rsidR="00B100D8" w:rsidRPr="00B100D8">
        <w:rPr>
          <w:vertAlign w:val="superscript"/>
        </w:rPr>
        <w:t>th</w:t>
      </w:r>
      <w:r w:rsidR="00B100D8">
        <w:t xml:space="preserve"> meeting in his absence. The committee nominated Colin McRoberts. Juliana Carlson volunteered as </w:t>
      </w:r>
      <w:r w:rsidR="007F3EB8">
        <w:t>a backup option if Colin was unable to do so.</w:t>
      </w:r>
    </w:p>
    <w:p w14:paraId="49F84B6A" w14:textId="77777777" w:rsidR="004A2175" w:rsidRDefault="004A2175" w:rsidP="00B100D8">
      <w:pPr>
        <w:ind w:left="720"/>
      </w:pPr>
    </w:p>
    <w:p w14:paraId="0F2669A1" w14:textId="5EC3B017" w:rsidR="004A2175" w:rsidRDefault="004A2175" w:rsidP="00B100D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KU Core 34 Communication &amp; Marketing</w:t>
      </w:r>
    </w:p>
    <w:p w14:paraId="0E16423C" w14:textId="4F105B79" w:rsidR="004A2175" w:rsidRDefault="004A2175" w:rsidP="00B100D8">
      <w:pPr>
        <w:ind w:left="720"/>
      </w:pPr>
      <w:r>
        <w:t>This item was tabled until the next meeting due to insufficient time.</w:t>
      </w:r>
    </w:p>
    <w:p w14:paraId="1DD9E193" w14:textId="77777777" w:rsidR="004A2175" w:rsidRDefault="004A2175" w:rsidP="00B100D8">
      <w:pPr>
        <w:ind w:left="720"/>
      </w:pPr>
    </w:p>
    <w:p w14:paraId="48128A5C" w14:textId="7304F923" w:rsidR="004A2175" w:rsidRDefault="004A2175" w:rsidP="00B100D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Global Living Plan</w:t>
      </w:r>
    </w:p>
    <w:p w14:paraId="68A425F9" w14:textId="5064869A" w:rsidR="004A2175" w:rsidRPr="004A2175" w:rsidRDefault="004A2175" w:rsidP="00B100D8">
      <w:pPr>
        <w:ind w:left="720"/>
      </w:pPr>
      <w:r>
        <w:t>This item was tabled until the next meeting due to insufficient time.</w:t>
      </w:r>
    </w:p>
    <w:p w14:paraId="1346AC9F" w14:textId="77777777" w:rsidR="00036A67" w:rsidRDefault="00036A67" w:rsidP="007F1485"/>
    <w:p w14:paraId="15A35A30" w14:textId="77777777" w:rsidR="008D1B9B" w:rsidRDefault="008D1B9B">
      <w:pPr>
        <w:rPr>
          <w:b/>
          <w:bCs/>
          <w:u w:val="single"/>
        </w:rPr>
      </w:pPr>
    </w:p>
    <w:p w14:paraId="48C6ADD4" w14:textId="5FA952CB" w:rsidR="00D61CD1" w:rsidRDefault="008D1B9B">
      <w:pPr>
        <w:rPr>
          <w:b/>
          <w:bCs/>
          <w:u w:val="single"/>
        </w:rPr>
      </w:pPr>
      <w:r>
        <w:rPr>
          <w:b/>
          <w:bCs/>
          <w:u w:val="single"/>
        </w:rPr>
        <w:t>Decisions and Action Items</w:t>
      </w:r>
    </w:p>
    <w:p w14:paraId="1C9B1561" w14:textId="77777777" w:rsidR="006C455B" w:rsidRDefault="006C455B" w:rsidP="00741A16">
      <w:pPr>
        <w:rPr>
          <w:b/>
          <w:bCs/>
          <w:u w:val="single"/>
        </w:rPr>
      </w:pPr>
    </w:p>
    <w:p w14:paraId="1C4B1F2C" w14:textId="53507BC8" w:rsidR="007F3EB8" w:rsidRDefault="007F3EB8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August 27, </w:t>
      </w:r>
      <w:proofErr w:type="gramStart"/>
      <w:r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Meeting Minutes </w:t>
      </w:r>
    </w:p>
    <w:p w14:paraId="42E3D6AB" w14:textId="0CF57F6A" w:rsidR="0028475B" w:rsidRPr="0028475B" w:rsidRDefault="0028475B" w:rsidP="00562C5F">
      <w:pPr>
        <w:ind w:left="720"/>
      </w:pPr>
      <w:r>
        <w:t xml:space="preserve">A motion was made and seconded to approve the August 27, </w:t>
      </w:r>
      <w:proofErr w:type="gramStart"/>
      <w:r>
        <w:t>2024</w:t>
      </w:r>
      <w:proofErr w:type="gramEnd"/>
      <w:r>
        <w:t xml:space="preserve"> minutes. The motion was </w:t>
      </w:r>
      <w:r w:rsidR="005A199C">
        <w:t>approved.</w:t>
      </w:r>
    </w:p>
    <w:p w14:paraId="6F2FF2ED" w14:textId="77777777" w:rsidR="007F3EB8" w:rsidRDefault="007F3EB8" w:rsidP="00562C5F">
      <w:pPr>
        <w:ind w:left="720"/>
        <w:rPr>
          <w:b/>
          <w:bCs/>
          <w:u w:val="single"/>
        </w:rPr>
      </w:pPr>
    </w:p>
    <w:p w14:paraId="22F3B0B5" w14:textId="298DEDAD" w:rsidR="006C455B" w:rsidRDefault="00A52541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  <w:r w:rsidR="004C0F04">
        <w:rPr>
          <w:b/>
          <w:bCs/>
          <w:u w:val="single"/>
        </w:rPr>
        <w:t xml:space="preserve"> Pre-Voting</w:t>
      </w:r>
    </w:p>
    <w:p w14:paraId="22DF0458" w14:textId="5E199A0A" w:rsidR="00A321B9" w:rsidRPr="00A321B9" w:rsidRDefault="00A321B9" w:rsidP="00562C5F">
      <w:pPr>
        <w:ind w:left="720"/>
      </w:pPr>
      <w:r>
        <w:t>A motion was made and seconded to approve the changes to the consent agenda pre-voting requirements. The motion was approved.</w:t>
      </w:r>
    </w:p>
    <w:p w14:paraId="6E46613C" w14:textId="77777777" w:rsidR="007F3EB8" w:rsidRDefault="007F3EB8" w:rsidP="00562C5F">
      <w:pPr>
        <w:ind w:left="720"/>
        <w:rPr>
          <w:b/>
          <w:bCs/>
          <w:u w:val="single"/>
        </w:rPr>
      </w:pPr>
    </w:p>
    <w:p w14:paraId="1FF65CD1" w14:textId="205CC31E" w:rsidR="007F3EB8" w:rsidRDefault="007F3EB8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#850</w:t>
      </w:r>
      <w:r w:rsidR="009718A4">
        <w:rPr>
          <w:b/>
          <w:bCs/>
          <w:u w:val="single"/>
        </w:rPr>
        <w:t xml:space="preserve"> – Goal </w:t>
      </w:r>
      <w:r w:rsidR="00052EE0">
        <w:rPr>
          <w:b/>
          <w:bCs/>
          <w:u w:val="single"/>
        </w:rPr>
        <w:t>4.1 (KU Core)</w:t>
      </w:r>
    </w:p>
    <w:p w14:paraId="3F2F4732" w14:textId="75ACBA9E" w:rsidR="00A321B9" w:rsidRPr="00A321B9" w:rsidRDefault="00A321B9" w:rsidP="00562C5F">
      <w:pPr>
        <w:ind w:left="720"/>
      </w:pPr>
      <w:r>
        <w:t>A moti</w:t>
      </w:r>
      <w:r w:rsidR="00B617A7">
        <w:t>on was made and seconded to approve petition #850 for KU C</w:t>
      </w:r>
      <w:r w:rsidR="0013098F">
        <w:t xml:space="preserve">ore Goal 4.1. The motion was </w:t>
      </w:r>
      <w:r w:rsidR="001A3AA9">
        <w:t>approved.</w:t>
      </w:r>
    </w:p>
    <w:p w14:paraId="5C0CC730" w14:textId="77777777" w:rsidR="009718A4" w:rsidRDefault="009718A4" w:rsidP="00562C5F">
      <w:pPr>
        <w:ind w:left="720"/>
        <w:rPr>
          <w:b/>
          <w:bCs/>
          <w:u w:val="single"/>
        </w:rPr>
      </w:pPr>
    </w:p>
    <w:p w14:paraId="1C89AA36" w14:textId="51BF9C19" w:rsidR="009718A4" w:rsidRDefault="009718A4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#851</w:t>
      </w:r>
      <w:r w:rsidR="00052EE0">
        <w:rPr>
          <w:b/>
          <w:bCs/>
          <w:u w:val="single"/>
        </w:rPr>
        <w:t xml:space="preserve"> – US Culture (KU Core 34)</w:t>
      </w:r>
    </w:p>
    <w:p w14:paraId="17A7B90B" w14:textId="3C0ADC0F" w:rsidR="001A3AA9" w:rsidRPr="001A3AA9" w:rsidRDefault="004B2061" w:rsidP="00562C5F">
      <w:pPr>
        <w:ind w:left="720"/>
      </w:pPr>
      <w:r>
        <w:t xml:space="preserve">A motion was made and seconded to approve petition #851 for </w:t>
      </w:r>
      <w:r w:rsidR="007977B0">
        <w:t>the KU Core 34 US Culture Goal. The motion was approved.</w:t>
      </w:r>
    </w:p>
    <w:p w14:paraId="5E2BD188" w14:textId="77777777" w:rsidR="009718A4" w:rsidRDefault="009718A4" w:rsidP="00562C5F">
      <w:pPr>
        <w:ind w:left="720"/>
        <w:rPr>
          <w:b/>
          <w:bCs/>
          <w:u w:val="single"/>
        </w:rPr>
      </w:pPr>
    </w:p>
    <w:p w14:paraId="218FBD2B" w14:textId="348572F5" w:rsidR="009718A4" w:rsidRDefault="009718A4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#852</w:t>
      </w:r>
      <w:r w:rsidR="00052EE0">
        <w:rPr>
          <w:b/>
          <w:bCs/>
          <w:u w:val="single"/>
        </w:rPr>
        <w:t xml:space="preserve"> – Goal 3AH (KU Core)</w:t>
      </w:r>
    </w:p>
    <w:p w14:paraId="78BE6AC0" w14:textId="6FE60A40" w:rsidR="007977B0" w:rsidRPr="007977B0" w:rsidRDefault="007977B0" w:rsidP="00562C5F">
      <w:pPr>
        <w:ind w:left="720"/>
      </w:pPr>
      <w:r>
        <w:t xml:space="preserve">A motion was made and seconded to approve petition #852 for KU Core </w:t>
      </w:r>
      <w:r w:rsidR="0060223D">
        <w:t>Goal 3AH. The motion was approved.</w:t>
      </w:r>
    </w:p>
    <w:p w14:paraId="17DABAAD" w14:textId="77777777" w:rsidR="009718A4" w:rsidRDefault="009718A4" w:rsidP="00562C5F">
      <w:pPr>
        <w:ind w:left="720"/>
        <w:rPr>
          <w:b/>
          <w:bCs/>
          <w:u w:val="single"/>
        </w:rPr>
      </w:pPr>
    </w:p>
    <w:p w14:paraId="2F9EEF72" w14:textId="156A7125" w:rsidR="009718A4" w:rsidRDefault="009718A4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#853</w:t>
      </w:r>
      <w:r w:rsidR="00052EE0">
        <w:rPr>
          <w:b/>
          <w:bCs/>
          <w:u w:val="single"/>
        </w:rPr>
        <w:t xml:space="preserve"> – Communication (KU Core 34)</w:t>
      </w:r>
    </w:p>
    <w:p w14:paraId="70E2C9BC" w14:textId="0DAAD493" w:rsidR="0060223D" w:rsidRPr="0060223D" w:rsidRDefault="0060223D" w:rsidP="00562C5F">
      <w:pPr>
        <w:ind w:left="720"/>
      </w:pPr>
      <w:r>
        <w:t>A motion was made and seconded to approve petition #853 for the KU Core 34 Communication Goal. The motion was approved.</w:t>
      </w:r>
    </w:p>
    <w:p w14:paraId="70B68666" w14:textId="77777777" w:rsidR="004C0F04" w:rsidRDefault="004C0F04" w:rsidP="00562C5F">
      <w:pPr>
        <w:ind w:left="720"/>
        <w:rPr>
          <w:b/>
          <w:bCs/>
          <w:u w:val="single"/>
        </w:rPr>
      </w:pPr>
    </w:p>
    <w:p w14:paraId="5DAD7BF9" w14:textId="094F90B3" w:rsidR="004C0F04" w:rsidRDefault="004C0F04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Multiple Goal Courses</w:t>
      </w:r>
    </w:p>
    <w:p w14:paraId="2406CFAC" w14:textId="0ED4AEF5" w:rsidR="0060223D" w:rsidRPr="0060223D" w:rsidRDefault="0060223D" w:rsidP="00562C5F">
      <w:pPr>
        <w:ind w:left="720"/>
      </w:pPr>
      <w:r>
        <w:t xml:space="preserve">A motion was made and seconded to give administrative approval for courses to count for multiple goals </w:t>
      </w:r>
      <w:proofErr w:type="gramStart"/>
      <w:r>
        <w:t>in order to</w:t>
      </w:r>
      <w:proofErr w:type="gramEnd"/>
      <w:r>
        <w:t xml:space="preserve"> meet specific degree requirements. The motion was approved. </w:t>
      </w:r>
    </w:p>
    <w:p w14:paraId="3135E36F" w14:textId="77777777" w:rsidR="00D61CD1" w:rsidRDefault="00D61CD1" w:rsidP="008E5753">
      <w:pPr>
        <w:rPr>
          <w:i/>
          <w:iCs/>
        </w:rPr>
      </w:pPr>
    </w:p>
    <w:p w14:paraId="21D09486" w14:textId="54D94F36" w:rsidR="00B87C9F" w:rsidRPr="00E06E4E" w:rsidRDefault="00B87C9F" w:rsidP="00B87C9F">
      <w:pPr>
        <w:ind w:left="720"/>
        <w:rPr>
          <w:i/>
          <w:iCs/>
        </w:rPr>
      </w:pPr>
      <w:r>
        <w:rPr>
          <w:i/>
          <w:iCs/>
        </w:rPr>
        <w:t>It being the end of scheduled meeting time, any further business was postponed until the following meeting. A motion was made and seconded to adjourn the meeting. The motion was approved. The meeting adjourned at 4:03pm.</w:t>
      </w:r>
    </w:p>
    <w:p w14:paraId="1EBAF3D9" w14:textId="77777777" w:rsidR="00253194" w:rsidRDefault="00253194">
      <w:pPr>
        <w:rPr>
          <w:b/>
          <w:bCs/>
          <w:u w:val="single"/>
        </w:rPr>
      </w:pPr>
    </w:p>
    <w:p w14:paraId="53CB2961" w14:textId="795ACD90" w:rsidR="00507231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3E4F3E45" w14:textId="716A89FD" w:rsidR="004B1637" w:rsidRPr="004302E5" w:rsidRDefault="004B1637" w:rsidP="008B0E3A">
      <w:pPr>
        <w:ind w:left="720"/>
      </w:pPr>
    </w:p>
    <w:p w14:paraId="0817FCC4" w14:textId="28BF32E0" w:rsidR="001305CF" w:rsidRDefault="001305CF" w:rsidP="001305CF">
      <w:pPr>
        <w:ind w:left="720"/>
      </w:pPr>
      <w:r w:rsidRPr="1B437A72">
        <w:rPr>
          <w:b/>
          <w:bCs/>
        </w:rPr>
        <w:lastRenderedPageBreak/>
        <w:t xml:space="preserve">UCCC Members Present: </w:t>
      </w:r>
      <w:r>
        <w:t xml:space="preserve"> Martin </w:t>
      </w:r>
      <w:proofErr w:type="spellStart"/>
      <w:r>
        <w:t>Nedbal</w:t>
      </w:r>
      <w:proofErr w:type="spellEnd"/>
      <w:r>
        <w:t xml:space="preserve">, Hashim Raza, Sarah Collins, Sarah Van der </w:t>
      </w:r>
      <w:proofErr w:type="spellStart"/>
      <w:r>
        <w:t>L</w:t>
      </w:r>
      <w:r w:rsidR="008D0396">
        <w:t>aan</w:t>
      </w:r>
      <w:proofErr w:type="spellEnd"/>
      <w:r>
        <w:t>, Juliana Carlson, Colin McRoberts, Gerrit de B</w:t>
      </w:r>
      <w:r w:rsidR="007E3EA7">
        <w:t>oe</w:t>
      </w:r>
      <w:r>
        <w:t>r, Molly Steed, Matthew Cook</w:t>
      </w:r>
      <w:r w:rsidR="005B6686">
        <w:t>, Jordan Atkinson</w:t>
      </w:r>
    </w:p>
    <w:p w14:paraId="1B48941E" w14:textId="77777777" w:rsidR="001305CF" w:rsidRDefault="001305CF" w:rsidP="001305CF">
      <w:pPr>
        <w:ind w:left="720"/>
        <w:rPr>
          <w:b/>
          <w:bCs/>
        </w:rPr>
      </w:pPr>
    </w:p>
    <w:p w14:paraId="4A66FD1E" w14:textId="5C1C1FE0" w:rsidR="001305CF" w:rsidRPr="00B50A66" w:rsidRDefault="001305CF" w:rsidP="001305CF">
      <w:pPr>
        <w:pStyle w:val="Heading3"/>
        <w:shd w:val="clear" w:color="auto" w:fill="FFFFFF"/>
        <w:spacing w:before="0" w:beforeAutospacing="0"/>
        <w:ind w:left="720"/>
        <w:rPr>
          <w:rFonts w:ascii="Arial" w:hAnsi="Arial" w:cs="Arial"/>
          <w:b w:val="0"/>
          <w:color w:val="333333"/>
        </w:rPr>
      </w:pPr>
      <w:r w:rsidRPr="00545CD6">
        <w:rPr>
          <w:rFonts w:asciiTheme="minorHAnsi" w:hAnsiTheme="minorHAnsi" w:cstheme="minorHAnsi"/>
          <w:sz w:val="24"/>
          <w:szCs w:val="24"/>
        </w:rPr>
        <w:t xml:space="preserve">UCCC Members Absent: </w:t>
      </w:r>
      <w:hyperlink r:id="rId9" w:history="1">
        <w:r w:rsidRPr="00B50A66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</w:rPr>
          <w:t xml:space="preserve">Rana </w:t>
        </w:r>
        <w:proofErr w:type="spellStart"/>
        <w:r w:rsidRPr="00B50A66">
          <w:rPr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</w:rPr>
          <w:t>Esfandiary</w:t>
        </w:r>
        <w:proofErr w:type="spellEnd"/>
      </w:hyperlink>
      <w:r w:rsidR="005B668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,</w:t>
      </w:r>
      <w:r w:rsidRPr="00B50A66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Josh Roundy</w:t>
      </w:r>
    </w:p>
    <w:p w14:paraId="6C0946E8" w14:textId="77777777" w:rsidR="001305CF" w:rsidRPr="00986601" w:rsidRDefault="001305CF" w:rsidP="001305CF">
      <w:pPr>
        <w:ind w:left="720"/>
      </w:pPr>
      <w:r w:rsidRPr="1B437A72">
        <w:rPr>
          <w:b/>
          <w:bCs/>
        </w:rPr>
        <w:t xml:space="preserve">Ex-Officio: </w:t>
      </w:r>
      <w:r>
        <w:t>Kim Warren, Dawn Shew, Jill Becker</w:t>
      </w:r>
    </w:p>
    <w:p w14:paraId="3AF21869" w14:textId="77777777" w:rsidR="001305CF" w:rsidRDefault="001305CF" w:rsidP="001305CF">
      <w:pPr>
        <w:ind w:left="720"/>
        <w:rPr>
          <w:b/>
          <w:bCs/>
        </w:rPr>
      </w:pPr>
    </w:p>
    <w:p w14:paraId="749F3DCC" w14:textId="77777777" w:rsidR="001305CF" w:rsidRPr="007E3DAF" w:rsidRDefault="001305CF" w:rsidP="001305CF">
      <w:pPr>
        <w:ind w:left="720"/>
      </w:pPr>
      <w:r>
        <w:rPr>
          <w:b/>
          <w:bCs/>
        </w:rPr>
        <w:t>Advising Support:</w:t>
      </w:r>
      <w:r>
        <w:t xml:space="preserve"> Jody Johnson</w:t>
      </w:r>
    </w:p>
    <w:p w14:paraId="1C12AA28" w14:textId="77777777" w:rsidR="001305CF" w:rsidRDefault="001305CF" w:rsidP="001305CF">
      <w:pPr>
        <w:ind w:left="720"/>
        <w:rPr>
          <w:b/>
          <w:bCs/>
        </w:rPr>
      </w:pPr>
    </w:p>
    <w:p w14:paraId="13167B81" w14:textId="77777777" w:rsidR="001305CF" w:rsidRPr="00034C4E" w:rsidRDefault="001305CF" w:rsidP="001305CF">
      <w:pPr>
        <w:ind w:left="720"/>
      </w:pPr>
      <w:r w:rsidRPr="11422192">
        <w:rPr>
          <w:b/>
          <w:bCs/>
        </w:rPr>
        <w:t>Staff Support</w:t>
      </w:r>
      <w:r>
        <w:rPr>
          <w:b/>
          <w:bCs/>
        </w:rPr>
        <w:t xml:space="preserve">: </w:t>
      </w:r>
      <w:r w:rsidRPr="00CE28A4">
        <w:t>Millinda Fowles</w:t>
      </w:r>
    </w:p>
    <w:p w14:paraId="608CB577" w14:textId="77777777" w:rsidR="001305CF" w:rsidRDefault="001305CF" w:rsidP="001305CF">
      <w:pPr>
        <w:ind w:left="720"/>
        <w:rPr>
          <w:b/>
          <w:bCs/>
        </w:rPr>
      </w:pPr>
    </w:p>
    <w:p w14:paraId="111A7983" w14:textId="25510864" w:rsidR="001305CF" w:rsidRDefault="001305CF" w:rsidP="001305CF">
      <w:pPr>
        <w:ind w:left="720"/>
      </w:pPr>
      <w:r w:rsidRPr="1B437A72">
        <w:rPr>
          <w:b/>
          <w:bCs/>
        </w:rPr>
        <w:t xml:space="preserve">Guests: </w:t>
      </w:r>
      <w:r>
        <w:t xml:space="preserve">Sydney Stone, Austin </w:t>
      </w:r>
      <w:proofErr w:type="spellStart"/>
      <w:r>
        <w:t>Bogina</w:t>
      </w:r>
      <w:proofErr w:type="spellEnd"/>
      <w:r>
        <w:t xml:space="preserve">, Alesha Doan, and Casey </w:t>
      </w:r>
      <w:proofErr w:type="spellStart"/>
      <w:r>
        <w:t>Fraites</w:t>
      </w:r>
      <w:proofErr w:type="spellEnd"/>
      <w:r>
        <w:t>-Chapes</w:t>
      </w: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5F3" w14:textId="77777777" w:rsidR="00EB3D96" w:rsidRDefault="00EB3D96" w:rsidP="00F42445">
      <w:r>
        <w:separator/>
      </w:r>
    </w:p>
  </w:endnote>
  <w:endnote w:type="continuationSeparator" w:id="0">
    <w:p w14:paraId="0FA3F10F" w14:textId="77777777" w:rsidR="00EB3D96" w:rsidRDefault="00EB3D96" w:rsidP="00F42445">
      <w:r>
        <w:continuationSeparator/>
      </w:r>
    </w:p>
  </w:endnote>
  <w:endnote w:type="continuationNotice" w:id="1">
    <w:p w14:paraId="47C2122C" w14:textId="77777777" w:rsidR="00EB3D96" w:rsidRDefault="00EB3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43CB8" w14:textId="77777777" w:rsidR="00EB3D96" w:rsidRDefault="00EB3D96" w:rsidP="00F42445">
      <w:r>
        <w:separator/>
      </w:r>
    </w:p>
  </w:footnote>
  <w:footnote w:type="continuationSeparator" w:id="0">
    <w:p w14:paraId="58EFBA96" w14:textId="77777777" w:rsidR="00EB3D96" w:rsidRDefault="00EB3D96" w:rsidP="00F42445">
      <w:r>
        <w:continuationSeparator/>
      </w:r>
    </w:p>
  </w:footnote>
  <w:footnote w:type="continuationNotice" w:id="1">
    <w:p w14:paraId="4B3744F5" w14:textId="77777777" w:rsidR="00EB3D96" w:rsidRDefault="00EB3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F98EB19" w14:textId="29E6AEC0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</w:t>
                              </w:r>
                              <w:r w:rsidR="007E61D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A52541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A52541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741A1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A52541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F98EB19" w14:textId="29E6AEC0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</w:t>
                        </w:r>
                        <w:r w:rsidR="007E61D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</w:t>
                        </w:r>
                        <w:r w:rsidR="00A52541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3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0</w:t>
                        </w:r>
                        <w:r w:rsidR="00A52541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9</w:t>
                        </w:r>
                        <w:r w:rsidR="00741A1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</w:t>
                        </w:r>
                        <w:r w:rsidR="00A52541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10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14561"/>
    <w:rsid w:val="0002060C"/>
    <w:rsid w:val="00036A67"/>
    <w:rsid w:val="00045633"/>
    <w:rsid w:val="000458FE"/>
    <w:rsid w:val="00052EE0"/>
    <w:rsid w:val="00060838"/>
    <w:rsid w:val="000B341A"/>
    <w:rsid w:val="000B62E8"/>
    <w:rsid w:val="000B6697"/>
    <w:rsid w:val="000B73EF"/>
    <w:rsid w:val="000C410B"/>
    <w:rsid w:val="000D3968"/>
    <w:rsid w:val="000E13F8"/>
    <w:rsid w:val="000E6467"/>
    <w:rsid w:val="000E6C2B"/>
    <w:rsid w:val="000F0993"/>
    <w:rsid w:val="000F2F60"/>
    <w:rsid w:val="000F4F03"/>
    <w:rsid w:val="000F6A00"/>
    <w:rsid w:val="00110985"/>
    <w:rsid w:val="0011308C"/>
    <w:rsid w:val="00121D77"/>
    <w:rsid w:val="00126751"/>
    <w:rsid w:val="001305CF"/>
    <w:rsid w:val="0013098F"/>
    <w:rsid w:val="00133471"/>
    <w:rsid w:val="0013709B"/>
    <w:rsid w:val="00150EC7"/>
    <w:rsid w:val="00152CC6"/>
    <w:rsid w:val="00157515"/>
    <w:rsid w:val="001644C7"/>
    <w:rsid w:val="001745C5"/>
    <w:rsid w:val="00192050"/>
    <w:rsid w:val="00197237"/>
    <w:rsid w:val="00197384"/>
    <w:rsid w:val="001A37B7"/>
    <w:rsid w:val="001A3AA9"/>
    <w:rsid w:val="001A6F83"/>
    <w:rsid w:val="001B0287"/>
    <w:rsid w:val="001B4C28"/>
    <w:rsid w:val="001C03A6"/>
    <w:rsid w:val="001C176D"/>
    <w:rsid w:val="001C52D9"/>
    <w:rsid w:val="001C6DAE"/>
    <w:rsid w:val="001C6E96"/>
    <w:rsid w:val="001E0A2C"/>
    <w:rsid w:val="001E1298"/>
    <w:rsid w:val="0020491F"/>
    <w:rsid w:val="002170B0"/>
    <w:rsid w:val="002247DC"/>
    <w:rsid w:val="00233ECC"/>
    <w:rsid w:val="00245074"/>
    <w:rsid w:val="00253194"/>
    <w:rsid w:val="00264130"/>
    <w:rsid w:val="00265314"/>
    <w:rsid w:val="00270939"/>
    <w:rsid w:val="00277F47"/>
    <w:rsid w:val="00280604"/>
    <w:rsid w:val="002820F7"/>
    <w:rsid w:val="0028475B"/>
    <w:rsid w:val="002B505C"/>
    <w:rsid w:val="002C7911"/>
    <w:rsid w:val="002E2AC7"/>
    <w:rsid w:val="002E6599"/>
    <w:rsid w:val="002F4127"/>
    <w:rsid w:val="002F4BF4"/>
    <w:rsid w:val="002F794C"/>
    <w:rsid w:val="00307FEE"/>
    <w:rsid w:val="00314F53"/>
    <w:rsid w:val="00315362"/>
    <w:rsid w:val="00327132"/>
    <w:rsid w:val="0033029C"/>
    <w:rsid w:val="00330C93"/>
    <w:rsid w:val="00333738"/>
    <w:rsid w:val="003337EF"/>
    <w:rsid w:val="003365D1"/>
    <w:rsid w:val="0034447D"/>
    <w:rsid w:val="00350B06"/>
    <w:rsid w:val="00364A4D"/>
    <w:rsid w:val="00371EFF"/>
    <w:rsid w:val="00374FCC"/>
    <w:rsid w:val="00375C88"/>
    <w:rsid w:val="00376333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5C78"/>
    <w:rsid w:val="00405CDC"/>
    <w:rsid w:val="00405E73"/>
    <w:rsid w:val="00406E49"/>
    <w:rsid w:val="00420327"/>
    <w:rsid w:val="00420DB5"/>
    <w:rsid w:val="004213B4"/>
    <w:rsid w:val="00422665"/>
    <w:rsid w:val="0042302C"/>
    <w:rsid w:val="00430C7F"/>
    <w:rsid w:val="00437E77"/>
    <w:rsid w:val="0044140E"/>
    <w:rsid w:val="00443639"/>
    <w:rsid w:val="00450AD6"/>
    <w:rsid w:val="00452F66"/>
    <w:rsid w:val="00457CED"/>
    <w:rsid w:val="004722C9"/>
    <w:rsid w:val="0048169F"/>
    <w:rsid w:val="00486FCD"/>
    <w:rsid w:val="004903AA"/>
    <w:rsid w:val="00497255"/>
    <w:rsid w:val="0049742D"/>
    <w:rsid w:val="004A2175"/>
    <w:rsid w:val="004A7383"/>
    <w:rsid w:val="004B1637"/>
    <w:rsid w:val="004B2061"/>
    <w:rsid w:val="004C0F04"/>
    <w:rsid w:val="004C2F3C"/>
    <w:rsid w:val="004C76DF"/>
    <w:rsid w:val="004D01DC"/>
    <w:rsid w:val="004D249E"/>
    <w:rsid w:val="004D42E5"/>
    <w:rsid w:val="004E4D00"/>
    <w:rsid w:val="004E5400"/>
    <w:rsid w:val="004F620E"/>
    <w:rsid w:val="005009C8"/>
    <w:rsid w:val="0050369F"/>
    <w:rsid w:val="00503E37"/>
    <w:rsid w:val="00507231"/>
    <w:rsid w:val="00511D3F"/>
    <w:rsid w:val="00521453"/>
    <w:rsid w:val="00526238"/>
    <w:rsid w:val="00540C9E"/>
    <w:rsid w:val="00547388"/>
    <w:rsid w:val="00562C5F"/>
    <w:rsid w:val="00565DCF"/>
    <w:rsid w:val="00570F96"/>
    <w:rsid w:val="00580071"/>
    <w:rsid w:val="00585A04"/>
    <w:rsid w:val="00591DC2"/>
    <w:rsid w:val="005969CD"/>
    <w:rsid w:val="005A09F8"/>
    <w:rsid w:val="005A199C"/>
    <w:rsid w:val="005A5D99"/>
    <w:rsid w:val="005A5F15"/>
    <w:rsid w:val="005B6686"/>
    <w:rsid w:val="005C6697"/>
    <w:rsid w:val="005D07CF"/>
    <w:rsid w:val="0060223D"/>
    <w:rsid w:val="00642638"/>
    <w:rsid w:val="00643434"/>
    <w:rsid w:val="00645A7A"/>
    <w:rsid w:val="00645CEC"/>
    <w:rsid w:val="00692516"/>
    <w:rsid w:val="006C02AD"/>
    <w:rsid w:val="006C455B"/>
    <w:rsid w:val="006C75FE"/>
    <w:rsid w:val="006E47DA"/>
    <w:rsid w:val="006E5BFA"/>
    <w:rsid w:val="006F17FB"/>
    <w:rsid w:val="006F2F26"/>
    <w:rsid w:val="006F34C8"/>
    <w:rsid w:val="0071543F"/>
    <w:rsid w:val="00732F45"/>
    <w:rsid w:val="007331CD"/>
    <w:rsid w:val="00734644"/>
    <w:rsid w:val="007416D5"/>
    <w:rsid w:val="00741A16"/>
    <w:rsid w:val="00744699"/>
    <w:rsid w:val="007520DA"/>
    <w:rsid w:val="00767E2D"/>
    <w:rsid w:val="00773E82"/>
    <w:rsid w:val="00777761"/>
    <w:rsid w:val="00780946"/>
    <w:rsid w:val="007924C4"/>
    <w:rsid w:val="00795C9E"/>
    <w:rsid w:val="007977B0"/>
    <w:rsid w:val="007A77E9"/>
    <w:rsid w:val="007C4055"/>
    <w:rsid w:val="007D370E"/>
    <w:rsid w:val="007E2192"/>
    <w:rsid w:val="007E3EA7"/>
    <w:rsid w:val="007E6120"/>
    <w:rsid w:val="007E61DC"/>
    <w:rsid w:val="007F1485"/>
    <w:rsid w:val="007F1874"/>
    <w:rsid w:val="007F3EB8"/>
    <w:rsid w:val="007F5776"/>
    <w:rsid w:val="008044DC"/>
    <w:rsid w:val="00814921"/>
    <w:rsid w:val="0081761B"/>
    <w:rsid w:val="00831705"/>
    <w:rsid w:val="0084737F"/>
    <w:rsid w:val="00847D4E"/>
    <w:rsid w:val="00850E9F"/>
    <w:rsid w:val="00860FD3"/>
    <w:rsid w:val="00861E7A"/>
    <w:rsid w:val="0086553F"/>
    <w:rsid w:val="008802E3"/>
    <w:rsid w:val="00887CA2"/>
    <w:rsid w:val="00896474"/>
    <w:rsid w:val="00897CA7"/>
    <w:rsid w:val="00897FBE"/>
    <w:rsid w:val="008A0A59"/>
    <w:rsid w:val="008B0E3A"/>
    <w:rsid w:val="008C3701"/>
    <w:rsid w:val="008D0396"/>
    <w:rsid w:val="008D1B9B"/>
    <w:rsid w:val="008D24D9"/>
    <w:rsid w:val="008D32DF"/>
    <w:rsid w:val="008D5369"/>
    <w:rsid w:val="008D6EAE"/>
    <w:rsid w:val="008E5753"/>
    <w:rsid w:val="00906546"/>
    <w:rsid w:val="00907109"/>
    <w:rsid w:val="0091113F"/>
    <w:rsid w:val="00920E90"/>
    <w:rsid w:val="00922256"/>
    <w:rsid w:val="009263AE"/>
    <w:rsid w:val="00943390"/>
    <w:rsid w:val="00957E9B"/>
    <w:rsid w:val="009718A4"/>
    <w:rsid w:val="00977F83"/>
    <w:rsid w:val="0098598F"/>
    <w:rsid w:val="0099659B"/>
    <w:rsid w:val="009977EB"/>
    <w:rsid w:val="009A1B93"/>
    <w:rsid w:val="009B06F3"/>
    <w:rsid w:val="009C38E0"/>
    <w:rsid w:val="009D3CD1"/>
    <w:rsid w:val="009D43C9"/>
    <w:rsid w:val="009E0061"/>
    <w:rsid w:val="009E31BD"/>
    <w:rsid w:val="009F417B"/>
    <w:rsid w:val="00A0229E"/>
    <w:rsid w:val="00A0593A"/>
    <w:rsid w:val="00A1308D"/>
    <w:rsid w:val="00A13673"/>
    <w:rsid w:val="00A26EE2"/>
    <w:rsid w:val="00A314FC"/>
    <w:rsid w:val="00A321B9"/>
    <w:rsid w:val="00A334E2"/>
    <w:rsid w:val="00A47276"/>
    <w:rsid w:val="00A52541"/>
    <w:rsid w:val="00A61A49"/>
    <w:rsid w:val="00A61D9D"/>
    <w:rsid w:val="00A64F88"/>
    <w:rsid w:val="00A73D53"/>
    <w:rsid w:val="00A7448B"/>
    <w:rsid w:val="00A75DFC"/>
    <w:rsid w:val="00A906EC"/>
    <w:rsid w:val="00A93138"/>
    <w:rsid w:val="00AB29F5"/>
    <w:rsid w:val="00AC0955"/>
    <w:rsid w:val="00AD020F"/>
    <w:rsid w:val="00AD05CC"/>
    <w:rsid w:val="00B00003"/>
    <w:rsid w:val="00B071F7"/>
    <w:rsid w:val="00B100D8"/>
    <w:rsid w:val="00B37B2F"/>
    <w:rsid w:val="00B430F8"/>
    <w:rsid w:val="00B449EF"/>
    <w:rsid w:val="00B617A7"/>
    <w:rsid w:val="00B678DD"/>
    <w:rsid w:val="00B76761"/>
    <w:rsid w:val="00B87C9F"/>
    <w:rsid w:val="00B9553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A1823"/>
    <w:rsid w:val="00CA2799"/>
    <w:rsid w:val="00CA3951"/>
    <w:rsid w:val="00CB06C6"/>
    <w:rsid w:val="00CB2873"/>
    <w:rsid w:val="00CC5E13"/>
    <w:rsid w:val="00CC6DAD"/>
    <w:rsid w:val="00CE5610"/>
    <w:rsid w:val="00D104EC"/>
    <w:rsid w:val="00D13555"/>
    <w:rsid w:val="00D262A4"/>
    <w:rsid w:val="00D31E59"/>
    <w:rsid w:val="00D3649B"/>
    <w:rsid w:val="00D43F70"/>
    <w:rsid w:val="00D53AE8"/>
    <w:rsid w:val="00D54936"/>
    <w:rsid w:val="00D61CD1"/>
    <w:rsid w:val="00D65B42"/>
    <w:rsid w:val="00D71260"/>
    <w:rsid w:val="00D7335F"/>
    <w:rsid w:val="00D827FD"/>
    <w:rsid w:val="00D9792D"/>
    <w:rsid w:val="00DA62F9"/>
    <w:rsid w:val="00DA7506"/>
    <w:rsid w:val="00DB1466"/>
    <w:rsid w:val="00DB797D"/>
    <w:rsid w:val="00DD6811"/>
    <w:rsid w:val="00DE2D3E"/>
    <w:rsid w:val="00DF3408"/>
    <w:rsid w:val="00DF3893"/>
    <w:rsid w:val="00DF48C1"/>
    <w:rsid w:val="00DF5724"/>
    <w:rsid w:val="00E01D33"/>
    <w:rsid w:val="00E05A36"/>
    <w:rsid w:val="00E06E4E"/>
    <w:rsid w:val="00E113EB"/>
    <w:rsid w:val="00E11DF2"/>
    <w:rsid w:val="00E15B57"/>
    <w:rsid w:val="00E26F38"/>
    <w:rsid w:val="00E509B6"/>
    <w:rsid w:val="00E5194D"/>
    <w:rsid w:val="00E57081"/>
    <w:rsid w:val="00E67353"/>
    <w:rsid w:val="00E72B2A"/>
    <w:rsid w:val="00E72BA3"/>
    <w:rsid w:val="00E835CE"/>
    <w:rsid w:val="00E83741"/>
    <w:rsid w:val="00E87997"/>
    <w:rsid w:val="00E931CD"/>
    <w:rsid w:val="00E93401"/>
    <w:rsid w:val="00E94E63"/>
    <w:rsid w:val="00EA05DA"/>
    <w:rsid w:val="00EB3D96"/>
    <w:rsid w:val="00EB7079"/>
    <w:rsid w:val="00EC5BE7"/>
    <w:rsid w:val="00EC6A7C"/>
    <w:rsid w:val="00EE0F1B"/>
    <w:rsid w:val="00EE48F6"/>
    <w:rsid w:val="00EF5855"/>
    <w:rsid w:val="00F0160A"/>
    <w:rsid w:val="00F06393"/>
    <w:rsid w:val="00F23C56"/>
    <w:rsid w:val="00F3074C"/>
    <w:rsid w:val="00F31456"/>
    <w:rsid w:val="00F31D07"/>
    <w:rsid w:val="00F42445"/>
    <w:rsid w:val="00F50B73"/>
    <w:rsid w:val="00F65901"/>
    <w:rsid w:val="00F74BD2"/>
    <w:rsid w:val="00F822CD"/>
    <w:rsid w:val="00F83213"/>
    <w:rsid w:val="00FA653F"/>
    <w:rsid w:val="00FC0E39"/>
    <w:rsid w:val="00FC174B"/>
    <w:rsid w:val="00FC21F0"/>
    <w:rsid w:val="00FD12E3"/>
    <w:rsid w:val="00FD2FAF"/>
    <w:rsid w:val="00FE53A6"/>
    <w:rsid w:val="00FE6FEF"/>
    <w:rsid w:val="00FF50F3"/>
    <w:rsid w:val="00FF562B"/>
    <w:rsid w:val="00FF57F4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8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05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heatredance.ku.edu/people/rana-esfandi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Props1.xml><?xml version="1.0" encoding="utf-8"?>
<ds:datastoreItem xmlns:ds="http://schemas.openxmlformats.org/officeDocument/2006/customXml" ds:itemID="{D44FC647-F012-447C-BCCE-FCF0D498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#203 – 09.10.2024</dc:title>
  <dc:subject/>
  <dc:creator>Klepzig, Madison Claire</dc:creator>
  <cp:keywords/>
  <dc:description/>
  <cp:lastModifiedBy>Holland, Madison Claire</cp:lastModifiedBy>
  <cp:revision>333</cp:revision>
  <dcterms:created xsi:type="dcterms:W3CDTF">2023-08-23T18:30:00Z</dcterms:created>
  <dcterms:modified xsi:type="dcterms:W3CDTF">2024-09-24T19:27:00Z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