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7ED551F5" w:rsidR="00626575" w:rsidRDefault="00BD688C" w:rsidP="00626575">
      <w:pPr>
        <w:jc w:val="center"/>
      </w:pPr>
      <w:r>
        <w:t xml:space="preserve">April </w:t>
      </w:r>
      <w:r w:rsidR="00835F1B">
        <w:t>23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r>
        <w:rPr>
          <w:b/>
          <w:bCs/>
          <w:u w:val="single"/>
        </w:rPr>
        <w:t>Agenda</w:t>
      </w:r>
    </w:p>
    <w:p w14:paraId="7783608F" w14:textId="77777777" w:rsidR="00626575" w:rsidRDefault="00626575" w:rsidP="00626575"/>
    <w:p w14:paraId="061C5187" w14:textId="77777777" w:rsidR="00626575" w:rsidRDefault="00626575" w:rsidP="00626575">
      <w:pPr>
        <w:pStyle w:val="ListParagraph"/>
        <w:numPr>
          <w:ilvl w:val="0"/>
          <w:numId w:val="1"/>
        </w:numPr>
      </w:pPr>
      <w:r>
        <w:t>Announcements</w:t>
      </w:r>
    </w:p>
    <w:p w14:paraId="4AC5DF87" w14:textId="774975A7" w:rsidR="00B16E25" w:rsidRDefault="00B16E25" w:rsidP="00B16E25">
      <w:pPr>
        <w:pStyle w:val="ListParagraph"/>
        <w:numPr>
          <w:ilvl w:val="1"/>
          <w:numId w:val="1"/>
        </w:numPr>
      </w:pPr>
      <w:r>
        <w:t>Subcommittee Reports</w:t>
      </w:r>
    </w:p>
    <w:p w14:paraId="4BB10A9A" w14:textId="234B13F1" w:rsidR="00B16E25" w:rsidRDefault="00B16E25" w:rsidP="00B16E25">
      <w:pPr>
        <w:pStyle w:val="ListParagraph"/>
        <w:numPr>
          <w:ilvl w:val="1"/>
          <w:numId w:val="1"/>
        </w:numPr>
      </w:pPr>
      <w:r>
        <w:t>May 7</w:t>
      </w:r>
      <w:r w:rsidRPr="00B16E25">
        <w:rPr>
          <w:vertAlign w:val="superscript"/>
        </w:rPr>
        <w:t>th</w:t>
      </w:r>
      <w:r>
        <w:t xml:space="preserve"> meeting is in </w:t>
      </w:r>
      <w:proofErr w:type="gramStart"/>
      <w:r>
        <w:t>person</w:t>
      </w:r>
      <w:proofErr w:type="gramEnd"/>
    </w:p>
    <w:p w14:paraId="5FB08835" w14:textId="3278158B" w:rsidR="001C70F7" w:rsidRDefault="00782114" w:rsidP="001C70F7">
      <w:pPr>
        <w:pStyle w:val="ListParagraph"/>
        <w:numPr>
          <w:ilvl w:val="0"/>
          <w:numId w:val="1"/>
        </w:numPr>
      </w:pPr>
      <w:r>
        <w:t xml:space="preserve">Consent Agenda </w:t>
      </w:r>
    </w:p>
    <w:p w14:paraId="26175B05" w14:textId="7CCDFC9D" w:rsidR="002E00A7" w:rsidRDefault="002E00A7" w:rsidP="001C70F7">
      <w:pPr>
        <w:pStyle w:val="ListParagraph"/>
        <w:numPr>
          <w:ilvl w:val="0"/>
          <w:numId w:val="1"/>
        </w:numPr>
      </w:pPr>
      <w:r>
        <w:t>Petitions</w:t>
      </w:r>
    </w:p>
    <w:p w14:paraId="693E562E" w14:textId="0566280B" w:rsidR="002E00A7" w:rsidRDefault="002E00A7" w:rsidP="002E00A7">
      <w:pPr>
        <w:pStyle w:val="ListParagraph"/>
        <w:numPr>
          <w:ilvl w:val="1"/>
          <w:numId w:val="1"/>
        </w:numPr>
      </w:pPr>
      <w:r>
        <w:t>Petition #835 – Goal 3</w:t>
      </w:r>
      <w:r w:rsidR="003A215D">
        <w:t>A</w:t>
      </w:r>
      <w:r>
        <w:t>H</w:t>
      </w:r>
    </w:p>
    <w:p w14:paraId="1F18EB71" w14:textId="04E2A1CF" w:rsidR="003A215D" w:rsidRDefault="003A215D" w:rsidP="002E00A7">
      <w:pPr>
        <w:pStyle w:val="ListParagraph"/>
        <w:numPr>
          <w:ilvl w:val="1"/>
          <w:numId w:val="1"/>
        </w:numPr>
      </w:pPr>
      <w:r>
        <w:t>Petition #837 – Goal 3AH</w:t>
      </w:r>
    </w:p>
    <w:p w14:paraId="4FF86EDD" w14:textId="183973EA" w:rsidR="002E00A7" w:rsidRDefault="002E00A7" w:rsidP="002E00A7">
      <w:pPr>
        <w:pStyle w:val="ListParagraph"/>
        <w:numPr>
          <w:ilvl w:val="0"/>
          <w:numId w:val="1"/>
        </w:numPr>
      </w:pPr>
      <w:r>
        <w:t>Course Approvals</w:t>
      </w:r>
    </w:p>
    <w:p w14:paraId="50FDE9EA" w14:textId="79A3DCED" w:rsidR="002E00A7" w:rsidRDefault="00C60650" w:rsidP="002E00A7">
      <w:pPr>
        <w:pStyle w:val="ListParagraph"/>
        <w:numPr>
          <w:ilvl w:val="1"/>
          <w:numId w:val="1"/>
        </w:numPr>
      </w:pPr>
      <w:r>
        <w:t>BSCI 640 – Capstone</w:t>
      </w:r>
    </w:p>
    <w:p w14:paraId="1AD20819" w14:textId="42B7263C" w:rsidR="00C60650" w:rsidRDefault="00B8773C" w:rsidP="002E00A7">
      <w:pPr>
        <w:pStyle w:val="ListParagraph"/>
        <w:numPr>
          <w:ilvl w:val="1"/>
          <w:numId w:val="1"/>
        </w:numPr>
      </w:pPr>
      <w:r>
        <w:t xml:space="preserve">OMGT 499 </w:t>
      </w:r>
      <w:r w:rsidR="00A505DB">
        <w:t>–</w:t>
      </w:r>
      <w:r>
        <w:t xml:space="preserve"> Capstone</w:t>
      </w:r>
      <w:r w:rsidR="00A505DB">
        <w:t xml:space="preserve"> </w:t>
      </w:r>
    </w:p>
    <w:p w14:paraId="7F45713B" w14:textId="3771283D" w:rsidR="003A215D" w:rsidRDefault="003A215D" w:rsidP="002E00A7">
      <w:pPr>
        <w:pStyle w:val="ListParagraph"/>
        <w:numPr>
          <w:ilvl w:val="1"/>
          <w:numId w:val="1"/>
        </w:numPr>
      </w:pPr>
      <w:r>
        <w:t>UNIV 176</w:t>
      </w:r>
    </w:p>
    <w:p w14:paraId="7C4503E0" w14:textId="7FACC9D1" w:rsidR="00CF7BC6" w:rsidRDefault="00CF7BC6" w:rsidP="001C70F7">
      <w:pPr>
        <w:pStyle w:val="ListParagraph"/>
        <w:numPr>
          <w:ilvl w:val="0"/>
          <w:numId w:val="1"/>
        </w:numPr>
      </w:pPr>
      <w:r>
        <w:t>Old Business</w:t>
      </w:r>
    </w:p>
    <w:p w14:paraId="7D4D2EEE" w14:textId="126E3B28" w:rsidR="00ED7E07" w:rsidRDefault="00ED7E07" w:rsidP="00ED7E07">
      <w:pPr>
        <w:pStyle w:val="ListParagraph"/>
        <w:numPr>
          <w:ilvl w:val="1"/>
          <w:numId w:val="1"/>
        </w:numPr>
      </w:pPr>
      <w:r>
        <w:t>Inclusion Requirements</w:t>
      </w:r>
    </w:p>
    <w:p w14:paraId="52AE9299" w14:textId="41D7022C" w:rsidR="00CF7BC6" w:rsidRDefault="00CF7BC6" w:rsidP="001C70F7">
      <w:pPr>
        <w:pStyle w:val="ListParagraph"/>
        <w:numPr>
          <w:ilvl w:val="0"/>
          <w:numId w:val="1"/>
        </w:numPr>
      </w:pPr>
      <w:r>
        <w:t>New Business</w:t>
      </w:r>
    </w:p>
    <w:p w14:paraId="7370A016" w14:textId="6FB1C8FC" w:rsidR="00E72302" w:rsidRDefault="00E72302" w:rsidP="00E72302">
      <w:pPr>
        <w:pStyle w:val="ListParagraph"/>
        <w:numPr>
          <w:ilvl w:val="1"/>
          <w:numId w:val="1"/>
        </w:numPr>
      </w:pPr>
      <w:r>
        <w:t xml:space="preserve">Global Learning Experience </w:t>
      </w:r>
    </w:p>
    <w:p w14:paraId="474370F5" w14:textId="418DAE9D" w:rsidR="002E00A7" w:rsidRDefault="002E00A7" w:rsidP="002E00A7">
      <w:pPr>
        <w:pStyle w:val="ListParagraph"/>
        <w:numPr>
          <w:ilvl w:val="1"/>
          <w:numId w:val="1"/>
        </w:numPr>
      </w:pPr>
      <w:r>
        <w:t>Learning Outcomes Feedback</w:t>
      </w:r>
    </w:p>
    <w:p w14:paraId="74BC6701" w14:textId="5ACFDFF6" w:rsidR="00301EFA" w:rsidRDefault="00301EFA" w:rsidP="002E00A7">
      <w:pPr>
        <w:pStyle w:val="ListParagraph"/>
        <w:numPr>
          <w:ilvl w:val="1"/>
          <w:numId w:val="1"/>
        </w:numPr>
      </w:pPr>
      <w:proofErr w:type="spellStart"/>
      <w:r>
        <w:t>Haufler</w:t>
      </w:r>
      <w:proofErr w:type="spellEnd"/>
      <w:r>
        <w:t xml:space="preserve"> Summer Fellow</w:t>
      </w:r>
    </w:p>
    <w:p w14:paraId="06E769BC" w14:textId="1231CBAC" w:rsidR="00301EFA" w:rsidRDefault="00301EFA" w:rsidP="002E00A7">
      <w:pPr>
        <w:pStyle w:val="ListParagraph"/>
        <w:numPr>
          <w:ilvl w:val="1"/>
          <w:numId w:val="1"/>
        </w:numPr>
      </w:pPr>
      <w:r>
        <w:t xml:space="preserve">Future </w:t>
      </w:r>
      <w:proofErr w:type="spellStart"/>
      <w:r>
        <w:t>Haufler</w:t>
      </w:r>
      <w:proofErr w:type="spellEnd"/>
      <w:r>
        <w:t xml:space="preserve"> Awards </w:t>
      </w:r>
    </w:p>
    <w:p w14:paraId="0B961248" w14:textId="46452FE5" w:rsidR="00B16E25" w:rsidRDefault="00B16E25" w:rsidP="002E00A7">
      <w:pPr>
        <w:pStyle w:val="ListParagraph"/>
        <w:numPr>
          <w:ilvl w:val="1"/>
          <w:numId w:val="1"/>
        </w:numPr>
      </w:pPr>
      <w:r>
        <w:t>UCCC Chair</w:t>
      </w:r>
    </w:p>
    <w:p w14:paraId="004A5548" w14:textId="77777777" w:rsidR="00475DE8" w:rsidRDefault="00475DE8" w:rsidP="002E00A7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4FB89F02" w14:textId="7DA77C17" w:rsidR="006F7A6A" w:rsidRDefault="006F7A6A" w:rsidP="006F7A6A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3B6F5335" w:rsidR="003B7876" w:rsidRDefault="00B7256C" w:rsidP="00B7256C">
      <w:pPr>
        <w:pStyle w:val="ListParagraph"/>
        <w:numPr>
          <w:ilvl w:val="0"/>
          <w:numId w:val="5"/>
        </w:numPr>
      </w:pPr>
      <w:r>
        <w:t>Minutes</w:t>
      </w:r>
    </w:p>
    <w:p w14:paraId="4EB19CED" w14:textId="54098D8E" w:rsidR="00B7256C" w:rsidRDefault="00B7256C" w:rsidP="00B7256C">
      <w:pPr>
        <w:pStyle w:val="ListParagraph"/>
        <w:numPr>
          <w:ilvl w:val="1"/>
          <w:numId w:val="5"/>
        </w:numPr>
      </w:pPr>
      <w:r>
        <w:t xml:space="preserve">April 9, </w:t>
      </w:r>
      <w:proofErr w:type="gramStart"/>
      <w:r>
        <w:t>2024</w:t>
      </w:r>
      <w:proofErr w:type="gramEnd"/>
      <w:r>
        <w:t xml:space="preserve"> Minutes</w:t>
      </w:r>
    </w:p>
    <w:p w14:paraId="70B48ECB" w14:textId="2BD443A4" w:rsidR="006A4800" w:rsidRDefault="006A4800" w:rsidP="006A4800">
      <w:pPr>
        <w:pStyle w:val="ListParagraph"/>
        <w:numPr>
          <w:ilvl w:val="0"/>
          <w:numId w:val="5"/>
        </w:numPr>
      </w:pPr>
      <w:r>
        <w:t>Learning Outcomes</w:t>
      </w:r>
    </w:p>
    <w:p w14:paraId="22538AED" w14:textId="2A3F69B6" w:rsidR="006A4800" w:rsidRDefault="006A4800" w:rsidP="006A4800">
      <w:pPr>
        <w:pStyle w:val="ListParagraph"/>
        <w:numPr>
          <w:ilvl w:val="1"/>
          <w:numId w:val="5"/>
        </w:numPr>
      </w:pPr>
      <w:r>
        <w:t>English</w:t>
      </w:r>
    </w:p>
    <w:p w14:paraId="3D0426D6" w14:textId="10441F54" w:rsidR="006A4800" w:rsidRDefault="006A4800" w:rsidP="006A4800">
      <w:pPr>
        <w:pStyle w:val="ListParagraph"/>
        <w:numPr>
          <w:ilvl w:val="1"/>
          <w:numId w:val="5"/>
        </w:numPr>
      </w:pPr>
      <w:r>
        <w:t>Communication</w:t>
      </w:r>
    </w:p>
    <w:p w14:paraId="6963523B" w14:textId="07D4E9D0" w:rsidR="006A4800" w:rsidRDefault="006A4800" w:rsidP="006A4800">
      <w:pPr>
        <w:pStyle w:val="ListParagraph"/>
        <w:numPr>
          <w:ilvl w:val="1"/>
          <w:numId w:val="5"/>
        </w:numPr>
      </w:pPr>
      <w:r>
        <w:t>Math &amp; Statistics</w:t>
      </w:r>
    </w:p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27C3B"/>
    <w:multiLevelType w:val="hybridMultilevel"/>
    <w:tmpl w:val="79E8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4928">
    <w:abstractNumId w:val="4"/>
  </w:num>
  <w:num w:numId="2" w16cid:durableId="931475554">
    <w:abstractNumId w:val="3"/>
  </w:num>
  <w:num w:numId="3" w16cid:durableId="1269700369">
    <w:abstractNumId w:val="1"/>
  </w:num>
  <w:num w:numId="4" w16cid:durableId="1693727168">
    <w:abstractNumId w:val="2"/>
  </w:num>
  <w:num w:numId="5" w16cid:durableId="46138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C2D47"/>
    <w:rsid w:val="000E754E"/>
    <w:rsid w:val="001056FE"/>
    <w:rsid w:val="00116883"/>
    <w:rsid w:val="00135CDF"/>
    <w:rsid w:val="001C70F7"/>
    <w:rsid w:val="00221CBF"/>
    <w:rsid w:val="00245D27"/>
    <w:rsid w:val="0024746D"/>
    <w:rsid w:val="002E00A7"/>
    <w:rsid w:val="00301EFA"/>
    <w:rsid w:val="003A215D"/>
    <w:rsid w:val="003B7876"/>
    <w:rsid w:val="003F58E5"/>
    <w:rsid w:val="004062D5"/>
    <w:rsid w:val="00422033"/>
    <w:rsid w:val="0042263D"/>
    <w:rsid w:val="00475DE8"/>
    <w:rsid w:val="004D011C"/>
    <w:rsid w:val="005C2BFE"/>
    <w:rsid w:val="00626575"/>
    <w:rsid w:val="00640C41"/>
    <w:rsid w:val="006A4800"/>
    <w:rsid w:val="006E42E1"/>
    <w:rsid w:val="006F7A6A"/>
    <w:rsid w:val="007249B3"/>
    <w:rsid w:val="00740A88"/>
    <w:rsid w:val="007447E4"/>
    <w:rsid w:val="00782114"/>
    <w:rsid w:val="00835F1B"/>
    <w:rsid w:val="008612F8"/>
    <w:rsid w:val="00883C95"/>
    <w:rsid w:val="008B7146"/>
    <w:rsid w:val="00907EDE"/>
    <w:rsid w:val="00A505DB"/>
    <w:rsid w:val="00AC19A2"/>
    <w:rsid w:val="00AC5578"/>
    <w:rsid w:val="00B16E25"/>
    <w:rsid w:val="00B7256C"/>
    <w:rsid w:val="00B8773C"/>
    <w:rsid w:val="00BD688C"/>
    <w:rsid w:val="00C60650"/>
    <w:rsid w:val="00C94673"/>
    <w:rsid w:val="00CA4486"/>
    <w:rsid w:val="00CF7BC6"/>
    <w:rsid w:val="00D06F0D"/>
    <w:rsid w:val="00D25024"/>
    <w:rsid w:val="00D71276"/>
    <w:rsid w:val="00D9253A"/>
    <w:rsid w:val="00DC1B78"/>
    <w:rsid w:val="00DC64E8"/>
    <w:rsid w:val="00E64FBE"/>
    <w:rsid w:val="00E72302"/>
    <w:rsid w:val="00E827BE"/>
    <w:rsid w:val="00EC716E"/>
    <w:rsid w:val="00ED7E07"/>
    <w:rsid w:val="00EE57BE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1D4ED04B-0530-4025-AC68-62F4195F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1CC7A-ED56-4F8D-8B6B-894C872E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56</cp:revision>
  <dcterms:created xsi:type="dcterms:W3CDTF">2024-01-20T00:44:00Z</dcterms:created>
  <dcterms:modified xsi:type="dcterms:W3CDTF">2024-04-23T17:13:00Z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